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D6F47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D6F47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D6F47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D6F47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Рабочая ПРОГРАММа курса </w:t>
      </w:r>
    </w:p>
    <w:p w:rsidR="007D6F47" w:rsidRPr="00CB6EFF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B6EFF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Гражданская авиация</w:t>
      </w:r>
      <w:r w:rsidRPr="00CB6EFF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:rsidR="007D6F47" w:rsidRPr="00F66A0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базе учебно-методического комплекта «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Civil</w:t>
      </w:r>
      <w:r w:rsidRPr="002C25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Aviation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 издательства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Express</w:t>
      </w:r>
      <w:r w:rsidRPr="002C25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Publishing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7D6F47" w:rsidRPr="00F66A0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авторы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Virginia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Evans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Jenny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Dooley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2C25E7">
        <w:rPr>
          <w:rFonts w:ascii="Times New Roman" w:hAnsi="Times New Roman" w:cs="Times New Roman"/>
          <w:b/>
          <w:bCs/>
          <w:sz w:val="28"/>
          <w:szCs w:val="28"/>
          <w:lang w:val="es-ES"/>
        </w:rPr>
        <w:t>Jacob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25E7">
        <w:rPr>
          <w:rFonts w:ascii="Times New Roman" w:hAnsi="Times New Roman" w:cs="Times New Roman"/>
          <w:b/>
          <w:bCs/>
          <w:sz w:val="28"/>
          <w:szCs w:val="28"/>
          <w:lang w:val="es-ES"/>
        </w:rPr>
        <w:t>Esparza</w:t>
      </w:r>
      <w:r w:rsidRPr="00F66A07">
        <w:rPr>
          <w:rFonts w:ascii="Times New Roman" w:hAnsi="Times New Roman" w:cs="Times New Roman"/>
          <w:b/>
          <w:bCs/>
          <w:sz w:val="28"/>
          <w:szCs w:val="28"/>
        </w:rPr>
        <w:t xml:space="preserve"> (2012)</w:t>
      </w:r>
    </w:p>
    <w:p w:rsidR="007D6F47" w:rsidRPr="00414443" w:rsidRDefault="007D6F47" w:rsidP="00613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4443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ИНОСТРАННЫЙ ЯЗЫК </w:t>
      </w: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среднего и высшего профессионального обучения</w:t>
      </w: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7D6F47" w:rsidRPr="00B84D93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84D93">
        <w:rPr>
          <w:rFonts w:ascii="Times New Roman" w:hAnsi="Times New Roman" w:cs="Times New Roman"/>
          <w:b/>
          <w:bCs/>
          <w:sz w:val="28"/>
          <w:szCs w:val="28"/>
        </w:rPr>
        <w:t>Составители</w:t>
      </w:r>
      <w:r>
        <w:rPr>
          <w:rFonts w:ascii="Times New Roman" w:hAnsi="Times New Roman" w:cs="Times New Roman"/>
          <w:sz w:val="28"/>
          <w:szCs w:val="28"/>
        </w:rPr>
        <w:t>: Аяцкова Л.Ш., Свистова Е.В., преподаватели высшей категории</w:t>
      </w: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D6F47" w:rsidRPr="00CB72E3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 w:cs="Times New Roman"/>
            <w:sz w:val="24"/>
            <w:szCs w:val="24"/>
          </w:rPr>
          <w:t>201</w:t>
        </w:r>
        <w:r w:rsidRPr="003F6B2D">
          <w:rPr>
            <w:rFonts w:ascii="Times New Roman" w:hAnsi="Times New Roman" w:cs="Times New Roman"/>
            <w:sz w:val="24"/>
            <w:szCs w:val="24"/>
          </w:rPr>
          <w:t>3</w:t>
        </w:r>
        <w:r w:rsidRPr="00CB72E3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CB72E3">
        <w:rPr>
          <w:rFonts w:ascii="Times New Roman" w:hAnsi="Times New Roman" w:cs="Times New Roman"/>
          <w:sz w:val="24"/>
          <w:szCs w:val="24"/>
        </w:rPr>
        <w:t>.</w:t>
      </w:r>
    </w:p>
    <w:p w:rsidR="007D6F47" w:rsidRDefault="007D6F47" w:rsidP="00D329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Default="007D6F47" w:rsidP="008E2057">
      <w:pPr>
        <w:pStyle w:val="Heading1"/>
        <w:autoSpaceDE w:val="0"/>
        <w:autoSpaceDN w:val="0"/>
        <w:spacing w:before="0" w:after="0" w:line="240" w:lineRule="auto"/>
        <w:ind w:left="-76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СОДЕРЖАНИЕ</w:t>
      </w:r>
    </w:p>
    <w:p w:rsidR="007D6F47" w:rsidRPr="008E2057" w:rsidRDefault="007D6F47" w:rsidP="008E2057"/>
    <w:p w:rsidR="007D6F47" w:rsidRPr="00EF20E0" w:rsidRDefault="007D6F47" w:rsidP="00EF20E0">
      <w:pPr>
        <w:pStyle w:val="Heading1"/>
        <w:numPr>
          <w:ilvl w:val="0"/>
          <w:numId w:val="34"/>
        </w:numPr>
        <w:autoSpaceDE w:val="0"/>
        <w:autoSpaceDN w:val="0"/>
        <w:spacing w:before="0" w:after="0" w:line="240" w:lineRule="auto"/>
        <w:jc w:val="both"/>
        <w:rPr>
          <w:rFonts w:ascii="Times New Roman" w:hAnsi="Times New Roman" w:cs="Times New Roman"/>
          <w:b w:val="0"/>
          <w:bCs w:val="0"/>
          <w:caps/>
          <w:sz w:val="24"/>
          <w:szCs w:val="24"/>
        </w:rPr>
      </w:pPr>
      <w:r w:rsidRPr="00EF20E0">
        <w:rPr>
          <w:rFonts w:ascii="Times New Roman" w:hAnsi="Times New Roman" w:cs="Times New Roman"/>
          <w:b w:val="0"/>
          <w:bCs w:val="0"/>
          <w:caps/>
          <w:sz w:val="24"/>
          <w:szCs w:val="24"/>
        </w:rPr>
        <w:t>ПАСПОРТ рабочей ПРОГРАММЫ КУРСА УЧЕБНОЙ ДИСЦИПЛИНЫ</w:t>
      </w:r>
    </w:p>
    <w:p w:rsidR="007D6F47" w:rsidRPr="00EF20E0" w:rsidRDefault="007D6F47" w:rsidP="00EF2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sz w:val="24"/>
          <w:szCs w:val="24"/>
        </w:rPr>
        <w:t>1.1. Область применения программы</w:t>
      </w:r>
    </w:p>
    <w:p w:rsidR="007D6F47" w:rsidRPr="00EF20E0" w:rsidRDefault="007D6F47" w:rsidP="00EF20E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20E0">
        <w:rPr>
          <w:rFonts w:ascii="Times New Roman" w:hAnsi="Times New Roman" w:cs="Times New Roman"/>
          <w:color w:val="333333"/>
          <w:sz w:val="24"/>
          <w:szCs w:val="24"/>
        </w:rPr>
        <w:t xml:space="preserve">1.2. </w:t>
      </w:r>
      <w:r w:rsidRPr="00EF20E0">
        <w:rPr>
          <w:rFonts w:ascii="Times New Roman" w:hAnsi="Times New Roman" w:cs="Times New Roman"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7D6F47" w:rsidRPr="00EF20E0" w:rsidRDefault="007D6F47" w:rsidP="00EF2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sz w:val="24"/>
          <w:szCs w:val="24"/>
        </w:rPr>
        <w:t xml:space="preserve">1.3. Цели и задачи курса </w:t>
      </w:r>
    </w:p>
    <w:p w:rsidR="007D6F47" w:rsidRPr="00EF20E0" w:rsidRDefault="007D6F47" w:rsidP="00EF20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sz w:val="24"/>
          <w:szCs w:val="24"/>
        </w:rPr>
        <w:t>1.4. Рекомендуемое количество часов на освоение курса «Гражданская авиация» для  учебной  дисциплины «Иностранный язык»</w:t>
      </w:r>
    </w:p>
    <w:p w:rsidR="007D6F47" w:rsidRPr="00EF20E0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sz w:val="24"/>
          <w:szCs w:val="24"/>
        </w:rPr>
        <w:t>ОБЩАЯ ХАРАКТЕРИСТИКА ПРОГРАММЫ</w:t>
      </w:r>
    </w:p>
    <w:p w:rsidR="007D6F47" w:rsidRPr="00EF20E0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caps/>
          <w:sz w:val="24"/>
          <w:szCs w:val="24"/>
          <w:lang w:eastAsia="ru-RU"/>
        </w:rPr>
        <w:t>Личностные и метапредметные результаты освоения курса «</w:t>
      </w:r>
      <w:r w:rsidRPr="00EF20E0">
        <w:rPr>
          <w:rFonts w:ascii="Times New Roman" w:hAnsi="Times New Roman" w:cs="Times New Roman"/>
          <w:caps/>
          <w:sz w:val="24"/>
          <w:szCs w:val="24"/>
          <w:lang w:val="en-US" w:eastAsia="ru-RU"/>
        </w:rPr>
        <w:t>Civil</w:t>
      </w:r>
      <w:r w:rsidRPr="00EF20E0">
        <w:rPr>
          <w:rFonts w:ascii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F20E0">
        <w:rPr>
          <w:rFonts w:ascii="Times New Roman" w:hAnsi="Times New Roman" w:cs="Times New Roman"/>
          <w:caps/>
          <w:sz w:val="24"/>
          <w:szCs w:val="24"/>
          <w:lang w:val="en-US" w:eastAsia="ru-RU"/>
        </w:rPr>
        <w:t>aviation</w:t>
      </w:r>
      <w:r w:rsidRPr="00EF20E0">
        <w:rPr>
          <w:rFonts w:ascii="Times New Roman" w:hAnsi="Times New Roman" w:cs="Times New Roman"/>
          <w:caps/>
          <w:sz w:val="24"/>
          <w:szCs w:val="24"/>
          <w:lang w:eastAsia="ru-RU"/>
        </w:rPr>
        <w:t>»</w:t>
      </w:r>
    </w:p>
    <w:p w:rsidR="007D6F47" w:rsidRPr="00EF20E0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caps/>
          <w:sz w:val="24"/>
          <w:szCs w:val="24"/>
        </w:rPr>
        <w:t>содержание программы «ГРАЖДАНСКАЯ АВИАЦИЯ»</w:t>
      </w:r>
    </w:p>
    <w:p w:rsidR="007D6F47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20E0">
        <w:rPr>
          <w:rFonts w:ascii="Times New Roman" w:hAnsi="Times New Roman" w:cs="Times New Roman"/>
          <w:sz w:val="24"/>
          <w:szCs w:val="24"/>
        </w:rPr>
        <w:t>КОММУНИКАТИВНЫЕ УМЕНИЯ ПО ВИДАМ РЕЧЕВОЙ ДЕЯТЕЛЬНОСТИ</w:t>
      </w:r>
    </w:p>
    <w:p w:rsidR="007D6F47" w:rsidRPr="008E2057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57">
        <w:rPr>
          <w:rFonts w:ascii="Times New Roman" w:hAnsi="Times New Roman" w:cs="Times New Roman"/>
          <w:caps/>
          <w:sz w:val="24"/>
          <w:szCs w:val="24"/>
        </w:rPr>
        <w:t>Тематическое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F47" w:rsidRPr="008E2057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057">
        <w:rPr>
          <w:rFonts w:ascii="Times New Roman" w:hAnsi="Times New Roman" w:cs="Times New Roman"/>
          <w:caps/>
          <w:sz w:val="24"/>
          <w:szCs w:val="24"/>
        </w:rPr>
        <w:t>Учебно-методическое и материально-техническое обеспечение курса «Гражданская авиация»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6F47" w:rsidRPr="00EF20E0" w:rsidRDefault="007D6F47" w:rsidP="00EF20E0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D6F47" w:rsidRPr="002C25E7" w:rsidRDefault="007D6F47" w:rsidP="00613CC1">
      <w:pPr>
        <w:pStyle w:val="Heading1"/>
        <w:autoSpaceDE w:val="0"/>
        <w:autoSpaceDN w:val="0"/>
        <w:spacing w:before="0" w:after="0" w:line="240" w:lineRule="auto"/>
        <w:ind w:left="-76"/>
        <w:jc w:val="both"/>
        <w:rPr>
          <w:rFonts w:ascii="Times New Roman" w:hAnsi="Times New Roman" w:cs="Times New Roman"/>
          <w:caps/>
          <w:sz w:val="24"/>
          <w:szCs w:val="24"/>
        </w:rPr>
      </w:pPr>
      <w:bookmarkStart w:id="0" w:name="_ПАСПОРТ_рабочей_ПРОГРАММЫ_КУРСА_УЧЕ"/>
      <w:bookmarkStart w:id="1" w:name="_Toc372380840"/>
      <w:bookmarkEnd w:id="0"/>
      <w:r>
        <w:rPr>
          <w:rFonts w:ascii="Times New Roman" w:hAnsi="Times New Roman" w:cs="Times New Roman"/>
          <w:caps/>
          <w:sz w:val="24"/>
          <w:szCs w:val="24"/>
        </w:rPr>
        <w:t xml:space="preserve">1. </w:t>
      </w:r>
      <w:r w:rsidRPr="002C25E7">
        <w:rPr>
          <w:rFonts w:ascii="Times New Roman" w:hAnsi="Times New Roman" w:cs="Times New Roman"/>
          <w:caps/>
          <w:sz w:val="24"/>
          <w:szCs w:val="24"/>
        </w:rPr>
        <w:t>ПАСПОРТ рабочей ПРОГРАММЫ КУРСА УЧЕБНОЙ ДИСЦИПЛИНЫ</w:t>
      </w:r>
      <w:bookmarkEnd w:id="1"/>
    </w:p>
    <w:p w:rsidR="007D6F47" w:rsidRDefault="007D6F47" w:rsidP="0014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F47" w:rsidRPr="00CB72E3" w:rsidRDefault="007D6F47" w:rsidP="0014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72E3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программы</w:t>
      </w:r>
    </w:p>
    <w:p w:rsidR="007D6F47" w:rsidRDefault="007D6F47" w:rsidP="00613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CB72E3">
        <w:rPr>
          <w:rFonts w:ascii="Times New Roman" w:hAnsi="Times New Roman" w:cs="Times New Roman"/>
          <w:sz w:val="24"/>
          <w:szCs w:val="24"/>
        </w:rPr>
        <w:t xml:space="preserve"> программа </w:t>
      </w:r>
      <w:r>
        <w:rPr>
          <w:rFonts w:ascii="Times New Roman" w:hAnsi="Times New Roman" w:cs="Times New Roman"/>
          <w:sz w:val="24"/>
          <w:szCs w:val="24"/>
        </w:rPr>
        <w:t>курса «Гражданская авиация» на базе учебно-методического комплекта «</w:t>
      </w:r>
      <w:r>
        <w:rPr>
          <w:rFonts w:ascii="Times New Roman" w:hAnsi="Times New Roman" w:cs="Times New Roman"/>
          <w:sz w:val="24"/>
          <w:szCs w:val="24"/>
          <w:lang w:val="en-US"/>
        </w:rPr>
        <w:t>Civil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Aviation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145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издательства </w:t>
      </w:r>
      <w:r>
        <w:rPr>
          <w:rFonts w:ascii="Times New Roman" w:hAnsi="Times New Roman" w:cs="Times New Roman"/>
          <w:sz w:val="24"/>
          <w:szCs w:val="24"/>
          <w:lang w:val="en-US"/>
        </w:rPr>
        <w:t>Express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Publishing</w:t>
      </w:r>
      <w:r w:rsidRPr="00914532">
        <w:rPr>
          <w:rFonts w:ascii="Times New Roman" w:hAnsi="Times New Roman" w:cs="Times New Roman"/>
          <w:sz w:val="24"/>
          <w:szCs w:val="24"/>
        </w:rPr>
        <w:t xml:space="preserve"> (2012) </w:t>
      </w:r>
      <w:r>
        <w:rPr>
          <w:rFonts w:ascii="Times New Roman" w:hAnsi="Times New Roman" w:cs="Times New Roman"/>
          <w:sz w:val="24"/>
          <w:szCs w:val="24"/>
        </w:rPr>
        <w:t>для учебной дисциплины</w:t>
      </w:r>
      <w:r w:rsidRPr="004F6D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«Иностранный язык» </w:t>
      </w:r>
      <w:r w:rsidRPr="00CB72E3">
        <w:rPr>
          <w:rFonts w:ascii="Times New Roman" w:hAnsi="Times New Roman" w:cs="Times New Roman"/>
          <w:sz w:val="24"/>
          <w:szCs w:val="24"/>
        </w:rPr>
        <w:t xml:space="preserve">является частью основной профессиональной образовательной программы в соответствии с ФГОС </w:t>
      </w:r>
      <w:r>
        <w:rPr>
          <w:rFonts w:ascii="Times New Roman" w:hAnsi="Times New Roman" w:cs="Times New Roman"/>
          <w:sz w:val="24"/>
          <w:szCs w:val="24"/>
        </w:rPr>
        <w:t>третьего поколения.</w:t>
      </w:r>
    </w:p>
    <w:p w:rsidR="007D6F47" w:rsidRDefault="007D6F47" w:rsidP="00613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курса может быть использована в среднем и высшем профессиональном образовании в рамках </w:t>
      </w:r>
      <w:r w:rsidRPr="00654309">
        <w:rPr>
          <w:rFonts w:ascii="Times New Roman" w:hAnsi="Times New Roman" w:cs="Times New Roman"/>
          <w:sz w:val="24"/>
          <w:szCs w:val="24"/>
        </w:rPr>
        <w:t xml:space="preserve">реализации </w:t>
      </w:r>
      <w:r>
        <w:rPr>
          <w:rFonts w:ascii="Times New Roman" w:hAnsi="Times New Roman" w:cs="Times New Roman"/>
          <w:sz w:val="24"/>
          <w:szCs w:val="24"/>
        </w:rPr>
        <w:t xml:space="preserve">учебных программ </w:t>
      </w:r>
      <w:r w:rsidRPr="00654309">
        <w:rPr>
          <w:rFonts w:ascii="Times New Roman" w:hAnsi="Times New Roman" w:cs="Times New Roman"/>
          <w:sz w:val="24"/>
          <w:szCs w:val="24"/>
        </w:rPr>
        <w:t xml:space="preserve">подготовки кадров </w:t>
      </w:r>
      <w:r>
        <w:rPr>
          <w:rFonts w:ascii="Times New Roman" w:hAnsi="Times New Roman" w:cs="Times New Roman"/>
          <w:sz w:val="24"/>
          <w:szCs w:val="24"/>
        </w:rPr>
        <w:t>для гражданской авиации</w:t>
      </w:r>
      <w:r w:rsidRPr="0065430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F47" w:rsidRDefault="007D6F47" w:rsidP="001459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F47" w:rsidRPr="00CB72E3" w:rsidRDefault="007D6F47" w:rsidP="0014596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B72E3">
        <w:rPr>
          <w:rFonts w:ascii="Times New Roman" w:hAnsi="Times New Roman" w:cs="Times New Roman"/>
          <w:b/>
          <w:bCs/>
          <w:color w:val="333333"/>
          <w:sz w:val="24"/>
          <w:szCs w:val="24"/>
        </w:rPr>
        <w:t>1.2.</w:t>
      </w:r>
      <w:r w:rsidRPr="00CB72E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CB72E3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</w:t>
      </w:r>
    </w:p>
    <w:p w:rsidR="007D6F47" w:rsidRPr="00C82B1E" w:rsidRDefault="007D6F47" w:rsidP="00613CC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2B1E">
        <w:rPr>
          <w:rFonts w:ascii="Times New Roman" w:hAnsi="Times New Roman" w:cs="Times New Roman"/>
          <w:sz w:val="24"/>
          <w:szCs w:val="24"/>
        </w:rPr>
        <w:t xml:space="preserve">Авиация представляет собой отрасль, </w:t>
      </w:r>
      <w:r>
        <w:rPr>
          <w:rFonts w:ascii="Times New Roman" w:hAnsi="Times New Roman" w:cs="Times New Roman"/>
          <w:sz w:val="24"/>
          <w:szCs w:val="24"/>
        </w:rPr>
        <w:t xml:space="preserve">которая подчиняется общемировым стандартизированным положениям и правилам, что придает особый статус английскому языку и усиливает его роль в процессе управления воздушным движением. В качестве минимального требования к обеспечению безопасности полетов английский язык является обязательным для всех международных перевозок, именно поэтому изучение английского языка является насущно необходимым элементом  подготовки кадров для гражданской авиации.   </w:t>
      </w:r>
    </w:p>
    <w:p w:rsidR="007D6F4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>Люб</w:t>
      </w:r>
      <w:r>
        <w:rPr>
          <w:rFonts w:ascii="Times New Roman" w:hAnsi="Times New Roman" w:cs="Times New Roman"/>
          <w:sz w:val="24"/>
          <w:szCs w:val="24"/>
        </w:rPr>
        <w:t>ой профессиональный язык</w:t>
      </w:r>
      <w:r w:rsidRPr="002C25E7">
        <w:rPr>
          <w:rFonts w:ascii="Times New Roman" w:hAnsi="Times New Roman" w:cs="Times New Roman"/>
          <w:sz w:val="24"/>
          <w:szCs w:val="24"/>
        </w:rPr>
        <w:t xml:space="preserve"> характеризуется определённым набором языковых </w:t>
      </w:r>
      <w:r>
        <w:rPr>
          <w:rFonts w:ascii="Times New Roman" w:hAnsi="Times New Roman" w:cs="Times New Roman"/>
          <w:sz w:val="24"/>
          <w:szCs w:val="24"/>
        </w:rPr>
        <w:t>средств</w:t>
      </w:r>
      <w:r w:rsidRPr="002C25E7">
        <w:rPr>
          <w:rFonts w:ascii="Times New Roman" w:hAnsi="Times New Roman" w:cs="Times New Roman"/>
          <w:sz w:val="24"/>
          <w:szCs w:val="24"/>
        </w:rPr>
        <w:t>, чрезвычайно важны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2C25E7">
        <w:rPr>
          <w:rFonts w:ascii="Times New Roman" w:hAnsi="Times New Roman" w:cs="Times New Roman"/>
          <w:sz w:val="24"/>
          <w:szCs w:val="24"/>
        </w:rPr>
        <w:t xml:space="preserve"> для успешной коммуникации в данной сфере. В связи с этим возникает необходимость и в </w:t>
      </w:r>
      <w:r>
        <w:rPr>
          <w:rFonts w:ascii="Times New Roman" w:hAnsi="Times New Roman" w:cs="Times New Roman"/>
          <w:sz w:val="24"/>
          <w:szCs w:val="24"/>
        </w:rPr>
        <w:t>учебно-методическом комплексе</w:t>
      </w:r>
      <w:r w:rsidRPr="002C25E7">
        <w:rPr>
          <w:rFonts w:ascii="Times New Roman" w:hAnsi="Times New Roman" w:cs="Times New Roman"/>
          <w:sz w:val="24"/>
          <w:szCs w:val="24"/>
        </w:rPr>
        <w:t>, способствующ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изучению английского</w:t>
      </w:r>
      <w:r w:rsidRPr="002C25E7">
        <w:rPr>
          <w:rFonts w:ascii="Times New Roman" w:hAnsi="Times New Roman" w:cs="Times New Roman"/>
          <w:sz w:val="24"/>
          <w:szCs w:val="24"/>
        </w:rPr>
        <w:t xml:space="preserve"> языка с учётом потребностей </w:t>
      </w:r>
      <w:r>
        <w:rPr>
          <w:rFonts w:ascii="Times New Roman" w:hAnsi="Times New Roman" w:cs="Times New Roman"/>
          <w:sz w:val="24"/>
          <w:szCs w:val="24"/>
        </w:rPr>
        <w:t>такой специфической отрасли</w:t>
      </w:r>
      <w:r w:rsidRPr="002C2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как гражданская авиация</w:t>
      </w:r>
      <w:r w:rsidRPr="002C25E7">
        <w:rPr>
          <w:rFonts w:ascii="Times New Roman" w:hAnsi="Times New Roman" w:cs="Times New Roman"/>
          <w:sz w:val="24"/>
          <w:szCs w:val="24"/>
        </w:rPr>
        <w:t>.</w:t>
      </w:r>
    </w:p>
    <w:p w:rsidR="007D6F47" w:rsidRDefault="007D6F47" w:rsidP="0014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2E3">
        <w:rPr>
          <w:rFonts w:ascii="Times New Roman" w:hAnsi="Times New Roman" w:cs="Times New Roman"/>
          <w:b/>
          <w:bCs/>
          <w:sz w:val="24"/>
          <w:szCs w:val="24"/>
        </w:rPr>
        <w:t xml:space="preserve">1.3. Цели и задачи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курса </w:t>
      </w:r>
    </w:p>
    <w:p w:rsidR="007D6F47" w:rsidRPr="002C25E7" w:rsidRDefault="007D6F47" w:rsidP="00145967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УМК “Civil Aviation</w:t>
      </w:r>
      <w:r w:rsidRPr="00145967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</w:rPr>
        <w:t xml:space="preserve"> включа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в себя 3 уровня сложности по 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2C25E7">
        <w:rPr>
          <w:rFonts w:ascii="Times New Roman" w:hAnsi="Times New Roman" w:cs="Times New Roman"/>
          <w:sz w:val="24"/>
          <w:szCs w:val="24"/>
        </w:rPr>
        <w:t xml:space="preserve">бщеевропейской языковой шкале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25E7">
        <w:rPr>
          <w:rFonts w:ascii="Times New Roman" w:hAnsi="Times New Roman" w:cs="Times New Roman"/>
          <w:sz w:val="24"/>
          <w:szCs w:val="24"/>
        </w:rPr>
        <w:t>А1, А2, В1</w:t>
      </w:r>
      <w:r>
        <w:rPr>
          <w:rFonts w:ascii="Times New Roman" w:hAnsi="Times New Roman" w:cs="Times New Roman"/>
          <w:sz w:val="24"/>
          <w:szCs w:val="24"/>
        </w:rPr>
        <w:t>). Данный учебно-методический комплект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максимально полно и эффективно обеспечи</w:t>
      </w:r>
      <w:r>
        <w:rPr>
          <w:rFonts w:ascii="Times New Roman" w:hAnsi="Times New Roman" w:cs="Times New Roman"/>
          <w:sz w:val="24"/>
          <w:szCs w:val="24"/>
        </w:rPr>
        <w:t>вает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учащихся полновесным глоссарием и при этом развива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их языковую, речевую и учебно-познавательную компетенцию в рамках функционально-содержательного подхода, когда учащийся погружается в речевую ситуацию, типичную для его настоящей или будущей профессиональной деятельности.</w:t>
      </w:r>
    </w:p>
    <w:p w:rsidR="007D6F47" w:rsidRPr="002C25E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Таким образом,  в результате освоения  курса “Civil Aviation» учащиеся смогут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6F47" w:rsidRPr="002C25E7" w:rsidRDefault="007D6F47" w:rsidP="00613CC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развить навыки чтения, письма, аудирования и говорения, практикуясь в рамках речевых ситуаций, максимально воссоздающих реальные ситуации в сфере гражданской авиации;</w:t>
      </w:r>
    </w:p>
    <w:p w:rsidR="007D6F47" w:rsidRPr="002C25E7" w:rsidRDefault="007D6F47" w:rsidP="00613CC1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развить навыки и умения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необходимые и достаточные для дальнейшего изучения английского языка с целью прохождения международной сертификации (успешная сдача экзамен</w:t>
      </w:r>
      <w:r>
        <w:rPr>
          <w:rFonts w:ascii="Times New Roman" w:hAnsi="Times New Roman" w:cs="Times New Roman"/>
          <w:sz w:val="24"/>
          <w:szCs w:val="24"/>
        </w:rPr>
        <w:t>ов 3 или 4</w:t>
      </w:r>
      <w:r w:rsidRPr="001459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уровня по шкале </w:t>
      </w:r>
      <w:r>
        <w:rPr>
          <w:rFonts w:ascii="Times New Roman" w:hAnsi="Times New Roman" w:cs="Times New Roman"/>
          <w:sz w:val="24"/>
          <w:szCs w:val="24"/>
          <w:lang w:val="en-US"/>
        </w:rPr>
        <w:t>ICAO</w:t>
      </w:r>
      <w:r w:rsidRPr="002C25E7">
        <w:rPr>
          <w:rFonts w:ascii="Times New Roman" w:hAnsi="Times New Roman" w:cs="Times New Roman"/>
          <w:sz w:val="24"/>
          <w:szCs w:val="24"/>
        </w:rPr>
        <w:t>).</w:t>
      </w:r>
    </w:p>
    <w:p w:rsidR="007D6F47" w:rsidRPr="002C25E7" w:rsidRDefault="007D6F47" w:rsidP="00613C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Данные цели могут быть достигнуты за счёт предоставления учащимся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6F47" w:rsidRPr="002C25E7" w:rsidRDefault="007D6F47" w:rsidP="00613CC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лексико-грамматического материала, соответствующего уровню В1 (Intermediate) по общеевропейской шкале и способствующего пониманию и продуцированию устных и письменных текстов, посвящённых узкоспециализированной сфере гражданской авиации;</w:t>
      </w:r>
    </w:p>
    <w:p w:rsidR="007D6F47" w:rsidRPr="002C25E7" w:rsidRDefault="007D6F47" w:rsidP="00613CC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последовательной и возрастающей по уровню сложности практике основных языковых навыков и умений на базе учебных и аутентичных устных и письменных текстов;</w:t>
      </w:r>
    </w:p>
    <w:p w:rsidR="007D6F47" w:rsidRPr="002C25E7" w:rsidRDefault="007D6F47" w:rsidP="00613CC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возможности учиться анализировать и синтезировать языковой материал;</w:t>
      </w:r>
    </w:p>
    <w:p w:rsidR="007D6F47" w:rsidRPr="002C25E7" w:rsidRDefault="007D6F47" w:rsidP="00613CC1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условий, необходимых для мотивации к использованию одноязычного словаря-глоссария.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Цели и задачи программы «</w:t>
      </w:r>
      <w:r w:rsidRPr="002C25E7">
        <w:rPr>
          <w:rFonts w:ascii="Times New Roman" w:hAnsi="Times New Roman" w:cs="Times New Roman"/>
          <w:sz w:val="24"/>
          <w:szCs w:val="24"/>
          <w:lang w:val="en-US"/>
        </w:rPr>
        <w:t>Civil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  <w:lang w:val="en-US"/>
        </w:rPr>
        <w:t>Aviation</w:t>
      </w:r>
      <w:r w:rsidRPr="002C25E7">
        <w:rPr>
          <w:rFonts w:ascii="Times New Roman" w:hAnsi="Times New Roman" w:cs="Times New Roman"/>
          <w:sz w:val="24"/>
          <w:szCs w:val="24"/>
        </w:rPr>
        <w:t xml:space="preserve">” способствуют  развитию 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>иноязычной коммуникативной компетенции</w:t>
      </w:r>
      <w:r w:rsidRPr="002C25E7">
        <w:rPr>
          <w:rFonts w:ascii="Times New Roman" w:hAnsi="Times New Roman" w:cs="Times New Roman"/>
          <w:sz w:val="24"/>
          <w:szCs w:val="24"/>
        </w:rPr>
        <w:t>, так как в процессе её реализации и освоения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</w:rPr>
        <w:t>продолжается развитие таких компетенций учащихся, как речев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C25E7">
        <w:rPr>
          <w:rFonts w:ascii="Times New Roman" w:hAnsi="Times New Roman" w:cs="Times New Roman"/>
          <w:sz w:val="24"/>
          <w:szCs w:val="24"/>
        </w:rPr>
        <w:t>, языков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C25E7">
        <w:rPr>
          <w:rFonts w:ascii="Times New Roman" w:hAnsi="Times New Roman" w:cs="Times New Roman"/>
          <w:sz w:val="24"/>
          <w:szCs w:val="24"/>
        </w:rPr>
        <w:t>, социокультурн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C25E7">
        <w:rPr>
          <w:rFonts w:ascii="Times New Roman" w:hAnsi="Times New Roman" w:cs="Times New Roman"/>
          <w:sz w:val="24"/>
          <w:szCs w:val="24"/>
        </w:rPr>
        <w:t>, компенсаторн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 учебно-познавательн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2C25E7">
        <w:rPr>
          <w:rFonts w:ascii="Times New Roman" w:hAnsi="Times New Roman" w:cs="Times New Roman"/>
          <w:sz w:val="24"/>
          <w:szCs w:val="24"/>
        </w:rPr>
        <w:t>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Речевая компетенция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обеспечивает функциональное использование языка как средства общения с учётом специфики речевой ситуации.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Лингвистическая компетенция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подразумевает овладение новым языковым материалом в соответствии с тематикой и отраслью общения. 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Социокультурная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>компетенция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позволяет грамотно интерпретировать и осуществлять отбор языковых средств с учётом ситуации общения и его целями, статусом партнёра по интеракции, а также возможных межкультурных связей или различий.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Компенсаторная компетенция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позволяет учащемуся использовать весь имеющийся багаж языковых средств, навыков и умений для успешной реализации целей общения.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Учебно-познавательная компетенция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наделяет учащегося стремлением и способностью улучшать деятельность, направленную на освоение языка с дальнейшим его применением в профессиональной сфере.</w:t>
      </w: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7D6F47" w:rsidRPr="002C25E7" w:rsidRDefault="007D6F47" w:rsidP="00145967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П</w:t>
      </w:r>
      <w:r w:rsidRPr="002C25E7">
        <w:rPr>
          <w:rFonts w:ascii="Times New Roman" w:hAnsi="Times New Roman" w:cs="Times New Roman"/>
          <w:sz w:val="24"/>
          <w:szCs w:val="24"/>
        </w:rPr>
        <w:t>рограмма позволяет учащимся претендовать на подготовку к сдаче международного экзамена, предоставляющего сертификацию для выполнения международных рейсов.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</w:rPr>
        <w:t xml:space="preserve">Это становится возможным в результате  развития у учащихся целого ряда 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>специальных учебных умений</w:t>
      </w:r>
      <w:r w:rsidRPr="002C25E7">
        <w:rPr>
          <w:rFonts w:ascii="Times New Roman" w:hAnsi="Times New Roman" w:cs="Times New Roman"/>
          <w:sz w:val="24"/>
          <w:szCs w:val="24"/>
        </w:rPr>
        <w:t>, позволяющих наиболее эффективно осуществлять процесс освоения языкового материала. Среди данных умений важно отметить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D6F47" w:rsidRPr="002C25E7" w:rsidRDefault="007D6F47" w:rsidP="00613CC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способность адекватно трактовать значение новых лексических единиц на основе предоставленного контекста,</w:t>
      </w:r>
    </w:p>
    <w:p w:rsidR="007D6F47" w:rsidRPr="002C25E7" w:rsidRDefault="007D6F47" w:rsidP="00613CC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категоризация языковых средств по тому или иному признаку,</w:t>
      </w:r>
    </w:p>
    <w:p w:rsidR="007D6F47" w:rsidRPr="002C25E7" w:rsidRDefault="007D6F47" w:rsidP="00613CC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заполнени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5E7">
        <w:rPr>
          <w:rFonts w:ascii="Times New Roman" w:hAnsi="Times New Roman" w:cs="Times New Roman"/>
          <w:sz w:val="24"/>
          <w:szCs w:val="24"/>
        </w:rPr>
        <w:t xml:space="preserve"> обобщающих таблиц с целью систематизации материала,</w:t>
      </w:r>
    </w:p>
    <w:p w:rsidR="007D6F47" w:rsidRPr="002C25E7" w:rsidRDefault="007D6F47" w:rsidP="00613CC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понимание структуры и средств текстов профессиональной направленности, </w:t>
      </w:r>
    </w:p>
    <w:p w:rsidR="007D6F47" w:rsidRDefault="007D6F47" w:rsidP="00613CC1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применение полученных знаний с последующей персонализацией языкового материала в самостоятельно созданных устных и письменных высказываниях.</w:t>
      </w:r>
    </w:p>
    <w:p w:rsidR="007D6F47" w:rsidRPr="00CB72E3" w:rsidRDefault="007D6F47" w:rsidP="00145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72E3">
        <w:rPr>
          <w:rFonts w:ascii="Times New Roman" w:hAnsi="Times New Roman" w:cs="Times New Roman"/>
          <w:b/>
          <w:bCs/>
          <w:sz w:val="24"/>
          <w:szCs w:val="24"/>
        </w:rPr>
        <w:t xml:space="preserve">1.4. </w:t>
      </w:r>
      <w:r>
        <w:rPr>
          <w:rFonts w:ascii="Times New Roman" w:hAnsi="Times New Roman" w:cs="Times New Roman"/>
          <w:b/>
          <w:bCs/>
          <w:sz w:val="24"/>
          <w:szCs w:val="24"/>
        </w:rPr>
        <w:t>Рекомендуемое к</w:t>
      </w:r>
      <w:r w:rsidRPr="00CB72E3">
        <w:rPr>
          <w:rFonts w:ascii="Times New Roman" w:hAnsi="Times New Roman" w:cs="Times New Roman"/>
          <w:b/>
          <w:bCs/>
          <w:sz w:val="24"/>
          <w:szCs w:val="24"/>
        </w:rPr>
        <w:t xml:space="preserve">оличество часов на освоение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курса «Гражданская авиация» для  учебной </w:t>
      </w:r>
      <w:r w:rsidRPr="00CB72E3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«Иностранный язык»</w:t>
      </w:r>
    </w:p>
    <w:p w:rsidR="007D6F47" w:rsidRDefault="007D6F47" w:rsidP="0014596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145967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курс «Гражданская авиация» состоит из трех частей: </w:t>
      </w:r>
    </w:p>
    <w:p w:rsidR="007D6F47" w:rsidRDefault="007D6F47" w:rsidP="00652FA9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1, уровень А1 по общеевропейской шкале</w:t>
      </w:r>
    </w:p>
    <w:p w:rsidR="007D6F47" w:rsidRDefault="007D6F47" w:rsidP="00652FA9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2, уровень А2 по общеевропейской шкале</w:t>
      </w:r>
    </w:p>
    <w:p w:rsidR="007D6F47" w:rsidRDefault="007D6F47" w:rsidP="00652FA9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 3, уровень В1 по общеевропейской шкале</w:t>
      </w:r>
    </w:p>
    <w:p w:rsidR="007D6F47" w:rsidRPr="002C25E7" w:rsidRDefault="007D6F47" w:rsidP="00652FA9">
      <w:pPr>
        <w:pStyle w:val="ListParagraph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Каждая книга предполагает не менее 36 часов аудиторной работы учащихся.</w:t>
      </w:r>
    </w:p>
    <w:p w:rsidR="007D6F47" w:rsidRDefault="007D6F47" w:rsidP="00613CC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Default="007D6F47" w:rsidP="00613CC1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Pr="002C25E7" w:rsidRDefault="007D6F47" w:rsidP="00EF20E0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ОБЩАЯ ХАРАКТЕРИСТИКА ПРОГРАММЫ</w:t>
      </w:r>
    </w:p>
    <w:p w:rsidR="007D6F47" w:rsidRPr="002C25E7" w:rsidRDefault="007D6F47" w:rsidP="00613C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Пред</w:t>
      </w:r>
      <w:r w:rsidRPr="002C25E7">
        <w:rPr>
          <w:rFonts w:ascii="Times New Roman" w:hAnsi="Times New Roman" w:cs="Times New Roman"/>
          <w:sz w:val="24"/>
          <w:szCs w:val="24"/>
        </w:rPr>
        <w:t xml:space="preserve">назначенная для освоения в учреждениях </w:t>
      </w:r>
      <w:r>
        <w:rPr>
          <w:rFonts w:ascii="Times New Roman" w:hAnsi="Times New Roman" w:cs="Times New Roman"/>
          <w:sz w:val="24"/>
          <w:szCs w:val="24"/>
        </w:rPr>
        <w:t xml:space="preserve">среднего и высшего </w:t>
      </w:r>
      <w:r w:rsidRPr="002C25E7">
        <w:rPr>
          <w:rFonts w:ascii="Times New Roman" w:hAnsi="Times New Roman" w:cs="Times New Roman"/>
          <w:sz w:val="24"/>
          <w:szCs w:val="24"/>
        </w:rPr>
        <w:t>профессионально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программа предполагает наличие у учащихся уже сформировавшихся навыков и культуры общения на родном и иностранном языках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Учащиеся так же должны обладать </w:t>
      </w:r>
      <w:r w:rsidRPr="002C25E7">
        <w:rPr>
          <w:rFonts w:ascii="Times New Roman" w:hAnsi="Times New Roman" w:cs="Times New Roman"/>
          <w:sz w:val="24"/>
          <w:szCs w:val="24"/>
        </w:rPr>
        <w:t>знани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2C25E7">
        <w:rPr>
          <w:rFonts w:ascii="Times New Roman" w:hAnsi="Times New Roman" w:cs="Times New Roman"/>
          <w:sz w:val="24"/>
          <w:szCs w:val="24"/>
        </w:rPr>
        <w:t xml:space="preserve"> об окружающем мире и конкретной, изучаемой профессиональной сфере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C25E7">
        <w:rPr>
          <w:rFonts w:ascii="Times New Roman" w:hAnsi="Times New Roman" w:cs="Times New Roman"/>
          <w:sz w:val="24"/>
          <w:szCs w:val="24"/>
        </w:rPr>
        <w:t xml:space="preserve"> Дальнейшему успешному овладению языка </w:t>
      </w:r>
      <w:r>
        <w:rPr>
          <w:rFonts w:ascii="Times New Roman" w:hAnsi="Times New Roman" w:cs="Times New Roman"/>
          <w:sz w:val="24"/>
          <w:szCs w:val="24"/>
        </w:rPr>
        <w:t xml:space="preserve">будут способствовать имеющиеся </w:t>
      </w:r>
      <w:r w:rsidRPr="002C25E7">
        <w:rPr>
          <w:rFonts w:ascii="Times New Roman" w:hAnsi="Times New Roman" w:cs="Times New Roman"/>
          <w:sz w:val="24"/>
          <w:szCs w:val="24"/>
        </w:rPr>
        <w:t>базовы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5E7">
        <w:rPr>
          <w:rFonts w:ascii="Times New Roman" w:hAnsi="Times New Roman" w:cs="Times New Roman"/>
          <w:sz w:val="24"/>
          <w:szCs w:val="24"/>
        </w:rPr>
        <w:t xml:space="preserve"> навык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25E7">
        <w:rPr>
          <w:rFonts w:ascii="Times New Roman" w:hAnsi="Times New Roman" w:cs="Times New Roman"/>
          <w:sz w:val="24"/>
          <w:szCs w:val="24"/>
        </w:rPr>
        <w:t xml:space="preserve"> в рамках основных вид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C25E7">
        <w:rPr>
          <w:rFonts w:ascii="Times New Roman" w:hAnsi="Times New Roman" w:cs="Times New Roman"/>
          <w:sz w:val="24"/>
          <w:szCs w:val="24"/>
        </w:rPr>
        <w:t xml:space="preserve"> языковой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2C25E7">
        <w:rPr>
          <w:rFonts w:ascii="Times New Roman" w:hAnsi="Times New Roman" w:cs="Times New Roman"/>
          <w:sz w:val="24"/>
          <w:szCs w:val="24"/>
        </w:rPr>
        <w:t>мотиваци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к их совершенствованию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2C25E7">
        <w:rPr>
          <w:rFonts w:ascii="Times New Roman" w:hAnsi="Times New Roman" w:cs="Times New Roman"/>
          <w:sz w:val="24"/>
          <w:szCs w:val="24"/>
        </w:rPr>
        <w:t>запас учебных  умений</w:t>
      </w:r>
      <w:r>
        <w:rPr>
          <w:rFonts w:ascii="Times New Roman" w:hAnsi="Times New Roman" w:cs="Times New Roman"/>
          <w:sz w:val="24"/>
          <w:szCs w:val="24"/>
        </w:rPr>
        <w:t>, полученных в средней школе</w:t>
      </w:r>
      <w:r w:rsidRPr="002C25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6F47" w:rsidRPr="002C25E7" w:rsidRDefault="007D6F47" w:rsidP="00613C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 xml:space="preserve">Программа нацелена на вывод </w:t>
      </w:r>
      <w:r>
        <w:rPr>
          <w:rFonts w:ascii="Times New Roman" w:hAnsi="Times New Roman" w:cs="Times New Roman"/>
          <w:sz w:val="24"/>
          <w:szCs w:val="24"/>
        </w:rPr>
        <w:t xml:space="preserve">приобретенных в рамках школьной учебной программы </w:t>
      </w:r>
      <w:r w:rsidRPr="002C25E7">
        <w:rPr>
          <w:rFonts w:ascii="Times New Roman" w:hAnsi="Times New Roman" w:cs="Times New Roman"/>
          <w:sz w:val="24"/>
          <w:szCs w:val="24"/>
        </w:rPr>
        <w:t>коммуникативных навыков и умений на более продвинутый уровень, развитие стремления и способности к самостоятельному освоению языкового материала за счёт своих собственных учебных умений, когда преподаватель лишь направляет учебный процесс, но не управляет им. Когнитивная составляющая учебного процесса становится всё более и более значимой.</w:t>
      </w:r>
    </w:p>
    <w:p w:rsidR="007D6F47" w:rsidRPr="002C25E7" w:rsidRDefault="007D6F47" w:rsidP="00613C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>Осваивая языковой материал с ярко выраженной профессиональной направленностью, учащиеся погружаются в ситуацию, максимально приближенную к реально</w:t>
      </w:r>
      <w:r>
        <w:rPr>
          <w:rFonts w:ascii="Times New Roman" w:hAnsi="Times New Roman" w:cs="Times New Roman"/>
          <w:sz w:val="24"/>
          <w:szCs w:val="24"/>
        </w:rPr>
        <w:t>й. Э</w:t>
      </w:r>
      <w:r w:rsidRPr="002C25E7">
        <w:rPr>
          <w:rFonts w:ascii="Times New Roman" w:hAnsi="Times New Roman" w:cs="Times New Roman"/>
          <w:sz w:val="24"/>
          <w:szCs w:val="24"/>
        </w:rPr>
        <w:t>то создаёт дополнительные возможности для роста мотивации к изучению английского языка и выбранной профессии.</w:t>
      </w:r>
    </w:p>
    <w:p w:rsidR="007D6F47" w:rsidRPr="002C25E7" w:rsidRDefault="007D6F47" w:rsidP="00613C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 xml:space="preserve">Программа включает в себя профессионально направленные    модули, содержащие функциональный язык. Предполагается, что учащиеся уже владеют звуками  и интонациями иностранной речи, а также базовыми грамматическими структурами и лексическими единицами. Лексический материал включает в себя наиболее употребляемые слова и выражения из области гражданской авиации, а также языковые </w:t>
      </w:r>
      <w:r>
        <w:rPr>
          <w:rFonts w:ascii="Times New Roman" w:hAnsi="Times New Roman" w:cs="Times New Roman"/>
          <w:sz w:val="24"/>
          <w:szCs w:val="24"/>
        </w:rPr>
        <w:t>средства</w:t>
      </w:r>
      <w:r w:rsidRPr="002C25E7">
        <w:rPr>
          <w:rFonts w:ascii="Times New Roman" w:hAnsi="Times New Roman" w:cs="Times New Roman"/>
          <w:sz w:val="24"/>
          <w:szCs w:val="24"/>
        </w:rPr>
        <w:t>, способствующие  пониманию устных и письменных текстов и помогающие строить свои собственные высказывания.</w:t>
      </w:r>
    </w:p>
    <w:p w:rsidR="007D6F47" w:rsidRPr="002C25E7" w:rsidRDefault="007D6F47" w:rsidP="00613C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>В соответствии с функционально-содержательным подходом каждый модуль строится на основе уже известного материала и уже приобретённых навыков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2C25E7">
        <w:rPr>
          <w:rFonts w:ascii="Times New Roman" w:hAnsi="Times New Roman" w:cs="Times New Roman"/>
          <w:sz w:val="24"/>
          <w:szCs w:val="24"/>
        </w:rPr>
        <w:t xml:space="preserve">онсолидация новых языковых средств осуществляется при помощи сравнения и сопоставления различных лексических единиц, в том числе и профессиональных клише, идентификации ранее не изученных </w:t>
      </w:r>
      <w:r>
        <w:rPr>
          <w:rFonts w:ascii="Times New Roman" w:hAnsi="Times New Roman" w:cs="Times New Roman"/>
          <w:sz w:val="24"/>
          <w:szCs w:val="24"/>
        </w:rPr>
        <w:t xml:space="preserve">слов и выражений </w:t>
      </w:r>
      <w:r w:rsidRPr="002C25E7">
        <w:rPr>
          <w:rFonts w:ascii="Times New Roman" w:hAnsi="Times New Roman" w:cs="Times New Roman"/>
          <w:sz w:val="24"/>
          <w:szCs w:val="24"/>
        </w:rPr>
        <w:t>и контекстуальной дедукции их значений</w:t>
      </w:r>
      <w:r>
        <w:rPr>
          <w:rFonts w:ascii="Times New Roman" w:hAnsi="Times New Roman" w:cs="Times New Roman"/>
          <w:sz w:val="24"/>
          <w:szCs w:val="24"/>
        </w:rPr>
        <w:t>. Консолидированные языковые средства в дальнейшем</w:t>
      </w:r>
      <w:r w:rsidRPr="002C25E7">
        <w:rPr>
          <w:rFonts w:ascii="Times New Roman" w:hAnsi="Times New Roman" w:cs="Times New Roman"/>
          <w:sz w:val="24"/>
          <w:szCs w:val="24"/>
        </w:rPr>
        <w:t xml:space="preserve"> употребл</w:t>
      </w:r>
      <w:r>
        <w:rPr>
          <w:rFonts w:ascii="Times New Roman" w:hAnsi="Times New Roman" w:cs="Times New Roman"/>
          <w:sz w:val="24"/>
          <w:szCs w:val="24"/>
        </w:rPr>
        <w:t>яются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в ситуациях общения, хоть и искусственно спродуцированных, но эффективно имитирующих подобные же ситуации за пределами классной комнаты. </w:t>
      </w:r>
    </w:p>
    <w:p w:rsidR="007D6F47" w:rsidRPr="00F66A07" w:rsidRDefault="007D6F47" w:rsidP="00613CC1">
      <w:pPr>
        <w:pStyle w:val="Heading3"/>
        <w:spacing w:before="0" w:after="0"/>
        <w:jc w:val="center"/>
        <w:rPr>
          <w:rFonts w:ascii="Times New Roman" w:hAnsi="Times New Roman" w:cs="Times New Roman"/>
          <w:caps/>
          <w:lang w:eastAsia="ru-RU"/>
        </w:rPr>
      </w:pPr>
      <w:bookmarkStart w:id="2" w:name="_Toc372380841"/>
    </w:p>
    <w:p w:rsidR="007D6F47" w:rsidRDefault="007D6F47" w:rsidP="00EF20E0">
      <w:pPr>
        <w:pStyle w:val="Heading3"/>
        <w:spacing w:before="0" w:after="0"/>
        <w:rPr>
          <w:rFonts w:ascii="Times New Roman" w:hAnsi="Times New Roman" w:cs="Times New Roman"/>
          <w:caps/>
          <w:lang w:eastAsia="ru-RU"/>
        </w:rPr>
      </w:pPr>
      <w:r>
        <w:rPr>
          <w:rFonts w:ascii="Times New Roman" w:hAnsi="Times New Roman" w:cs="Times New Roman"/>
          <w:caps/>
          <w:lang w:eastAsia="ru-RU"/>
        </w:rPr>
        <w:t xml:space="preserve">3. </w:t>
      </w:r>
      <w:r w:rsidRPr="002C25E7">
        <w:rPr>
          <w:rFonts w:ascii="Times New Roman" w:hAnsi="Times New Roman" w:cs="Times New Roman"/>
          <w:caps/>
          <w:lang w:eastAsia="ru-RU"/>
        </w:rPr>
        <w:t>Личностные и метапредметные результаты освоения курса «</w:t>
      </w:r>
      <w:r w:rsidRPr="002C25E7">
        <w:rPr>
          <w:rFonts w:ascii="Times New Roman" w:hAnsi="Times New Roman" w:cs="Times New Roman"/>
          <w:caps/>
          <w:lang w:val="en-US" w:eastAsia="ru-RU"/>
        </w:rPr>
        <w:t>Civil</w:t>
      </w:r>
      <w:r w:rsidRPr="002C25E7">
        <w:rPr>
          <w:rFonts w:ascii="Times New Roman" w:hAnsi="Times New Roman" w:cs="Times New Roman"/>
          <w:caps/>
          <w:lang w:eastAsia="ru-RU"/>
        </w:rPr>
        <w:t xml:space="preserve"> </w:t>
      </w:r>
      <w:r w:rsidRPr="002C25E7">
        <w:rPr>
          <w:rFonts w:ascii="Times New Roman" w:hAnsi="Times New Roman" w:cs="Times New Roman"/>
          <w:caps/>
          <w:lang w:val="en-US" w:eastAsia="ru-RU"/>
        </w:rPr>
        <w:t>aviation</w:t>
      </w:r>
      <w:r w:rsidRPr="002C25E7">
        <w:rPr>
          <w:rFonts w:ascii="Times New Roman" w:hAnsi="Times New Roman" w:cs="Times New Roman"/>
          <w:caps/>
          <w:lang w:eastAsia="ru-RU"/>
        </w:rPr>
        <w:t>»</w:t>
      </w:r>
      <w:bookmarkEnd w:id="2"/>
    </w:p>
    <w:p w:rsidR="007D6F47" w:rsidRDefault="007D6F47" w:rsidP="00D709F9">
      <w:pPr>
        <w:pStyle w:val="Heading3"/>
        <w:spacing w:before="0" w:after="0"/>
        <w:ind w:firstLine="360"/>
        <w:jc w:val="both"/>
        <w:rPr>
          <w:rFonts w:ascii="Times New Roman" w:hAnsi="Times New Roman" w:cs="Times New Roman"/>
          <w:b w:val="0"/>
          <w:bCs w:val="0"/>
        </w:rPr>
      </w:pPr>
    </w:p>
    <w:p w:rsidR="007D6F47" w:rsidRDefault="007D6F47" w:rsidP="00D709F9">
      <w:pPr>
        <w:pStyle w:val="Heading3"/>
        <w:spacing w:before="0" w:after="0"/>
        <w:ind w:firstLine="360"/>
        <w:jc w:val="both"/>
        <w:rPr>
          <w:rFonts w:ascii="Times New Roman" w:hAnsi="Times New Roman" w:cs="Times New Roman"/>
          <w:b w:val="0"/>
          <w:bCs w:val="0"/>
        </w:rPr>
      </w:pPr>
      <w:r w:rsidRPr="00D709F9">
        <w:rPr>
          <w:rFonts w:ascii="Times New Roman" w:hAnsi="Times New Roman" w:cs="Times New Roman"/>
          <w:b w:val="0"/>
          <w:bCs w:val="0"/>
        </w:rPr>
        <w:t xml:space="preserve">Предлагаемый курс способствует достижению следующих </w:t>
      </w:r>
      <w:r w:rsidRPr="00D709F9">
        <w:rPr>
          <w:rFonts w:ascii="Times New Roman" w:hAnsi="Times New Roman" w:cs="Times New Roman"/>
        </w:rPr>
        <w:t>личностных</w:t>
      </w:r>
      <w:r w:rsidRPr="00D709F9"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</w:t>
      </w:r>
      <w:r w:rsidRPr="00D709F9">
        <w:rPr>
          <w:rFonts w:ascii="Times New Roman" w:hAnsi="Times New Roman" w:cs="Times New Roman"/>
        </w:rPr>
        <w:t>метапредметных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 w:rsidRPr="00D709F9">
        <w:rPr>
          <w:rFonts w:ascii="Times New Roman" w:hAnsi="Times New Roman" w:cs="Times New Roman"/>
          <w:b w:val="0"/>
          <w:bCs w:val="0"/>
        </w:rPr>
        <w:t>результатов учащихся:</w:t>
      </w:r>
    </w:p>
    <w:p w:rsidR="007D6F47" w:rsidRPr="00844FB9" w:rsidRDefault="007D6F47" w:rsidP="00844FB9"/>
    <w:p w:rsidR="007D6F47" w:rsidRPr="00D709F9" w:rsidRDefault="007D6F47" w:rsidP="00D709F9">
      <w:pPr>
        <w:pStyle w:val="Heading3"/>
        <w:numPr>
          <w:ilvl w:val="0"/>
          <w:numId w:val="22"/>
        </w:numPr>
        <w:spacing w:before="0" w:after="0"/>
        <w:jc w:val="both"/>
        <w:rPr>
          <w:rFonts w:ascii="Times New Roman" w:hAnsi="Times New Roman" w:cs="Times New Roman"/>
          <w:b w:val="0"/>
          <w:bCs w:val="0"/>
        </w:rPr>
      </w:pPr>
      <w:bookmarkStart w:id="3" w:name="_Toc372380842"/>
      <w:r w:rsidRPr="00D709F9">
        <w:rPr>
          <w:rFonts w:ascii="Times New Roman" w:hAnsi="Times New Roman" w:cs="Times New Roman"/>
          <w:b w:val="0"/>
          <w:bCs w:val="0"/>
        </w:rPr>
        <w:t>мотивация к саморазвитию в образовательной области «Иностранный язык», полноценный и адекватный анализ  перспектив самореализации средствами английского языка;</w:t>
      </w:r>
      <w:bookmarkEnd w:id="3"/>
    </w:p>
    <w:p w:rsidR="007D6F47" w:rsidRPr="00D709F9" w:rsidRDefault="007D6F47" w:rsidP="00D709F9">
      <w:pPr>
        <w:pStyle w:val="Heading3"/>
        <w:numPr>
          <w:ilvl w:val="0"/>
          <w:numId w:val="22"/>
        </w:numPr>
        <w:spacing w:before="0" w:after="0"/>
        <w:jc w:val="both"/>
        <w:rPr>
          <w:rFonts w:ascii="Times New Roman" w:hAnsi="Times New Roman" w:cs="Times New Roman"/>
          <w:b w:val="0"/>
          <w:bCs w:val="0"/>
        </w:rPr>
      </w:pPr>
      <w:bookmarkStart w:id="4" w:name="_Toc372380843"/>
      <w:r w:rsidRPr="00D709F9">
        <w:rPr>
          <w:rFonts w:ascii="Times New Roman" w:hAnsi="Times New Roman" w:cs="Times New Roman"/>
          <w:b w:val="0"/>
          <w:bCs w:val="0"/>
        </w:rPr>
        <w:t>позитивные продуктивные шаги в сторону выбора тактик и стратегий построения карьеры будущей профессиональной деятельности.</w:t>
      </w:r>
      <w:bookmarkEnd w:id="4"/>
    </w:p>
    <w:p w:rsidR="007D6F47" w:rsidRPr="00D709F9" w:rsidRDefault="007D6F47" w:rsidP="00D709F9">
      <w:pPr>
        <w:pStyle w:val="msonormalcxspmiddle"/>
        <w:numPr>
          <w:ilvl w:val="0"/>
          <w:numId w:val="22"/>
        </w:numPr>
        <w:spacing w:before="0" w:beforeAutospacing="0" w:after="0" w:afterAutospacing="0"/>
        <w:jc w:val="both"/>
      </w:pPr>
      <w:r w:rsidRPr="00D709F9">
        <w:t>совершенствовани</w:t>
      </w:r>
      <w:r>
        <w:t>е</w:t>
      </w:r>
      <w:r w:rsidRPr="00D709F9">
        <w:t xml:space="preserve"> умений ориентироваться в письменном и аудиотексте: умение предсказывать тему по иллюстрации, прогнозировать содержание текста по заголовку/по ключевым словам, выделять основную мысль и уточняющую информацию, устанавливать соответствие того или иного утверждения тексту, анализировать преимущества и недостатки объекта или явления; </w:t>
      </w:r>
    </w:p>
    <w:p w:rsidR="007D6F47" w:rsidRPr="00D709F9" w:rsidRDefault="007D6F47" w:rsidP="00D709F9">
      <w:pPr>
        <w:pStyle w:val="msonormalcxspmiddle"/>
        <w:numPr>
          <w:ilvl w:val="0"/>
          <w:numId w:val="22"/>
        </w:numPr>
        <w:spacing w:before="0" w:beforeAutospacing="0" w:after="0" w:afterAutospacing="0"/>
        <w:jc w:val="both"/>
      </w:pPr>
      <w:r w:rsidRPr="00D709F9">
        <w:t>приобретение и совершенствование навыков самоконтроля, самооценки в процессе коммуникативной деятельности на иностранном языке.</w:t>
      </w:r>
    </w:p>
    <w:p w:rsidR="007D6F47" w:rsidRDefault="007D6F47" w:rsidP="00613CC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6F47" w:rsidRDefault="007D6F47" w:rsidP="00613CC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6F47" w:rsidRDefault="007D6F47" w:rsidP="00EF20E0">
      <w:pPr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4. </w:t>
      </w:r>
      <w:r w:rsidRPr="002C25E7">
        <w:rPr>
          <w:rFonts w:ascii="Times New Roman" w:hAnsi="Times New Roman" w:cs="Times New Roman"/>
          <w:b/>
          <w:bCs/>
          <w:caps/>
          <w:sz w:val="24"/>
          <w:szCs w:val="24"/>
        </w:rPr>
        <w:t>содержание программы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«ГРАЖДАНСКАЯ АВИАЦИЯ</w:t>
      </w:r>
      <w:r w:rsidRPr="002C25E7">
        <w:rPr>
          <w:rFonts w:ascii="Times New Roman" w:hAnsi="Times New Roman" w:cs="Times New Roman"/>
          <w:b/>
          <w:bCs/>
          <w:caps/>
          <w:sz w:val="24"/>
          <w:szCs w:val="24"/>
        </w:rPr>
        <w:t>»</w:t>
      </w:r>
    </w:p>
    <w:p w:rsidR="007D6F47" w:rsidRPr="002C25E7" w:rsidRDefault="007D6F47" w:rsidP="00613CC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D6F47" w:rsidRPr="002C25E7" w:rsidRDefault="007D6F47" w:rsidP="00613CC1">
      <w:pPr>
        <w:spacing w:after="0" w:line="240" w:lineRule="auto"/>
        <w:ind w:firstLine="587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предполагает изучение английского языка </w:t>
      </w:r>
      <w:r w:rsidRPr="002C25E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учреждениях среднего и высшего </w:t>
      </w:r>
      <w:r w:rsidRPr="002C25E7">
        <w:rPr>
          <w:rFonts w:ascii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образования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 включает в себя следующие компоненты:</w:t>
      </w:r>
    </w:p>
    <w:p w:rsidR="007D6F47" w:rsidRPr="002C25E7" w:rsidRDefault="007D6F47" w:rsidP="00613CC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Учебник;</w:t>
      </w:r>
    </w:p>
    <w:p w:rsidR="007D6F47" w:rsidRPr="002C25E7" w:rsidRDefault="007D6F47" w:rsidP="00613CC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2C25E7">
        <w:rPr>
          <w:rFonts w:ascii="Times New Roman" w:hAnsi="Times New Roman" w:cs="Times New Roman"/>
          <w:sz w:val="24"/>
          <w:szCs w:val="24"/>
        </w:rPr>
        <w:t xml:space="preserve"> для работы на уроке (существует отдельный вариант британского и отдельный вариант американского английского);</w:t>
      </w:r>
    </w:p>
    <w:p w:rsidR="007D6F47" w:rsidRPr="002C25E7" w:rsidRDefault="007D6F47" w:rsidP="00613CC1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Книга для учителя, содержащая ключи с развёрнутыми ответами и текстами заданий для аудирования;</w:t>
      </w:r>
    </w:p>
    <w:p w:rsidR="007D6F47" w:rsidRPr="002C25E7" w:rsidRDefault="007D6F47" w:rsidP="00613CC1">
      <w:pPr>
        <w:spacing w:after="0" w:line="240" w:lineRule="auto"/>
        <w:ind w:firstLine="5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C25E7">
        <w:rPr>
          <w:rFonts w:ascii="Times New Roman" w:hAnsi="Times New Roman" w:cs="Times New Roman"/>
          <w:sz w:val="24"/>
          <w:szCs w:val="24"/>
        </w:rPr>
        <w:t xml:space="preserve">Учебник состоит из трёх частей, каждая из которых сопровождается глоссарием, содержащим дефиниции активных лексических единиц на английском языке. </w:t>
      </w:r>
    </w:p>
    <w:p w:rsidR="007D6F47" w:rsidRPr="002C25E7" w:rsidRDefault="007D6F47" w:rsidP="0061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 xml:space="preserve">Всем трём частям свойственна идентичная структура подачи материала, когда один урок – это один разворот (2 страницы) учебника, соответствующий одной из тем. </w:t>
      </w:r>
    </w:p>
    <w:p w:rsidR="007D6F47" w:rsidRPr="002C25E7" w:rsidRDefault="007D6F47" w:rsidP="00613C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 w:rsidRPr="002C25E7">
        <w:rPr>
          <w:rFonts w:ascii="Times New Roman" w:hAnsi="Times New Roman" w:cs="Times New Roman"/>
          <w:sz w:val="24"/>
          <w:szCs w:val="24"/>
        </w:rPr>
        <w:t>Структуру каждого урока можно представить следующим образом, выделив следующие виды заданий, систематизировав их по видам речевой деятельности:</w:t>
      </w:r>
    </w:p>
    <w:p w:rsidR="007D6F4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Get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ready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2C25E7">
        <w:rPr>
          <w:rFonts w:ascii="Times New Roman" w:hAnsi="Times New Roman" w:cs="Times New Roman"/>
          <w:sz w:val="24"/>
          <w:szCs w:val="24"/>
        </w:rPr>
        <w:t xml:space="preserve"> –  задание,</w:t>
      </w:r>
      <w:r w:rsidRPr="00D709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состоящее из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красочной </w:t>
      </w:r>
      <w:r w:rsidRPr="002C25E7">
        <w:rPr>
          <w:rFonts w:ascii="Times New Roman" w:hAnsi="Times New Roman" w:cs="Times New Roman"/>
          <w:sz w:val="24"/>
          <w:szCs w:val="24"/>
        </w:rPr>
        <w:t>иллюстраци</w:t>
      </w:r>
      <w:r>
        <w:rPr>
          <w:rFonts w:ascii="Times New Roman" w:hAnsi="Times New Roman" w:cs="Times New Roman"/>
          <w:sz w:val="24"/>
          <w:szCs w:val="24"/>
        </w:rPr>
        <w:t>и и двух вопросов</w:t>
      </w:r>
      <w:r w:rsidRPr="002C2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которое </w:t>
      </w:r>
      <w:r w:rsidRPr="002C25E7">
        <w:rPr>
          <w:rFonts w:ascii="Times New Roman" w:hAnsi="Times New Roman" w:cs="Times New Roman"/>
          <w:sz w:val="24"/>
          <w:szCs w:val="24"/>
        </w:rPr>
        <w:t>ввод</w:t>
      </w:r>
      <w:r>
        <w:rPr>
          <w:rFonts w:ascii="Times New Roman" w:hAnsi="Times New Roman" w:cs="Times New Roman"/>
          <w:sz w:val="24"/>
          <w:szCs w:val="24"/>
        </w:rPr>
        <w:t>ит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учащихся в тему урока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позволя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студентам активизировать умени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прогнозирова</w:t>
      </w:r>
      <w:r>
        <w:rPr>
          <w:rFonts w:ascii="Times New Roman" w:hAnsi="Times New Roman" w:cs="Times New Roman"/>
          <w:sz w:val="24"/>
          <w:szCs w:val="24"/>
        </w:rPr>
        <w:t>ния предстоящего учебного материала</w:t>
      </w:r>
      <w:r w:rsidRPr="002C25E7">
        <w:rPr>
          <w:rFonts w:ascii="Times New Roman" w:hAnsi="Times New Roman" w:cs="Times New Roman"/>
          <w:sz w:val="24"/>
          <w:szCs w:val="24"/>
        </w:rPr>
        <w:t>, а также помога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активировать уже изученные и приобретённые навыки и знания. Вопросы стимулируют взаимодействие </w:t>
      </w:r>
      <w:r>
        <w:rPr>
          <w:rFonts w:ascii="Times New Roman" w:hAnsi="Times New Roman" w:cs="Times New Roman"/>
          <w:sz w:val="24"/>
          <w:szCs w:val="24"/>
        </w:rPr>
        <w:t>учащихся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английском </w:t>
      </w:r>
      <w:r w:rsidRPr="002C25E7">
        <w:rPr>
          <w:rFonts w:ascii="Times New Roman" w:hAnsi="Times New Roman" w:cs="Times New Roman"/>
          <w:sz w:val="24"/>
          <w:szCs w:val="24"/>
        </w:rPr>
        <w:t xml:space="preserve">языке. </w:t>
      </w:r>
    </w:p>
    <w:p w:rsidR="007D6F47" w:rsidRPr="002C25E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2C25E7">
        <w:rPr>
          <w:rFonts w:ascii="Times New Roman" w:hAnsi="Times New Roman" w:cs="Times New Roman"/>
          <w:sz w:val="24"/>
          <w:szCs w:val="24"/>
        </w:rPr>
        <w:t xml:space="preserve">Учащиеся тренируют умения разных видов чтения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scanning</w:t>
      </w:r>
      <w:r w:rsidRPr="0039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skimming</w:t>
      </w:r>
      <w:r w:rsidRPr="0039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gist</w:t>
      </w:r>
      <w:r w:rsidRPr="0039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detail</w:t>
      </w:r>
      <w:r w:rsidRPr="00397B6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reading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specific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397B67">
        <w:rPr>
          <w:rFonts w:ascii="Times New Roman" w:hAnsi="Times New Roman" w:cs="Times New Roman"/>
          <w:sz w:val="24"/>
          <w:szCs w:val="24"/>
        </w:rPr>
        <w:t xml:space="preserve">) </w:t>
      </w:r>
      <w:r w:rsidRPr="002C25E7">
        <w:rPr>
          <w:rFonts w:ascii="Times New Roman" w:hAnsi="Times New Roman" w:cs="Times New Roman"/>
          <w:sz w:val="24"/>
          <w:szCs w:val="24"/>
        </w:rPr>
        <w:t>и выполняют задания до и после прочтения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текста</w:t>
      </w:r>
      <w:r w:rsidRPr="002C25E7">
        <w:rPr>
          <w:rFonts w:ascii="Times New Roman" w:hAnsi="Times New Roman" w:cs="Times New Roman"/>
          <w:sz w:val="24"/>
          <w:szCs w:val="24"/>
        </w:rPr>
        <w:t>. Все тексты имеют свою аудиоверсию, что позволяет параллельно развивать навыки и умения аудирования.</w:t>
      </w:r>
    </w:p>
    <w:p w:rsidR="007D6F47" w:rsidRPr="002C25E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Vocabulary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2C25E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7B67">
        <w:rPr>
          <w:rFonts w:ascii="Times New Roman" w:hAnsi="Times New Roman" w:cs="Times New Roman"/>
          <w:sz w:val="24"/>
          <w:szCs w:val="24"/>
        </w:rPr>
        <w:t>О</w:t>
      </w:r>
      <w:r w:rsidRPr="002C25E7">
        <w:rPr>
          <w:rFonts w:ascii="Times New Roman" w:hAnsi="Times New Roman" w:cs="Times New Roman"/>
          <w:sz w:val="24"/>
          <w:szCs w:val="24"/>
        </w:rPr>
        <w:t>своение нового лексического материала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</w:rPr>
        <w:t>опреде</w:t>
      </w:r>
      <w:r>
        <w:rPr>
          <w:rFonts w:ascii="Times New Roman" w:hAnsi="Times New Roman" w:cs="Times New Roman"/>
          <w:sz w:val="24"/>
          <w:szCs w:val="24"/>
        </w:rPr>
        <w:t>ляется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темой урока</w:t>
      </w:r>
      <w:r>
        <w:rPr>
          <w:rFonts w:ascii="Times New Roman" w:hAnsi="Times New Roman" w:cs="Times New Roman"/>
          <w:sz w:val="24"/>
          <w:szCs w:val="24"/>
        </w:rPr>
        <w:t>; новая лексика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вводится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посредством текста из предыдущего раздела. Учащимся предлагается определить значение новой лексической единицы, отталкиваясь от контекста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 выполнить тренировочные упражнения, обеспечивающие контроль степени понимания и сложности.</w:t>
      </w:r>
    </w:p>
    <w:p w:rsidR="007D6F47" w:rsidRPr="002C25E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Listening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2C25E7">
        <w:rPr>
          <w:rFonts w:ascii="Times New Roman" w:hAnsi="Times New Roman" w:cs="Times New Roman"/>
          <w:sz w:val="24"/>
          <w:szCs w:val="24"/>
        </w:rPr>
        <w:t xml:space="preserve"> Учащимся предлагается развивать навыки восприятия речи на слух в рамках прослушивания аутентичных диалогов, имитирующих ситуации, типичные для рутинных полётов</w:t>
      </w:r>
      <w:r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Pr="002C25E7">
        <w:rPr>
          <w:rFonts w:ascii="Times New Roman" w:hAnsi="Times New Roman" w:cs="Times New Roman"/>
          <w:sz w:val="24"/>
          <w:szCs w:val="24"/>
        </w:rPr>
        <w:t xml:space="preserve">возможных нестандартных ситуаций во время них. В разделе содержатся упражнения, позволяющие </w:t>
      </w:r>
      <w:r>
        <w:rPr>
          <w:rFonts w:ascii="Times New Roman" w:hAnsi="Times New Roman" w:cs="Times New Roman"/>
          <w:sz w:val="24"/>
          <w:szCs w:val="24"/>
        </w:rPr>
        <w:t>отслеживать</w:t>
      </w:r>
      <w:r w:rsidRPr="002C25E7">
        <w:rPr>
          <w:rFonts w:ascii="Times New Roman" w:hAnsi="Times New Roman" w:cs="Times New Roman"/>
          <w:sz w:val="24"/>
          <w:szCs w:val="24"/>
        </w:rPr>
        <w:t xml:space="preserve"> степень успешности учащихся.</w:t>
      </w:r>
    </w:p>
    <w:p w:rsidR="007D6F47" w:rsidRPr="002C25E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Speaking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2C25E7">
        <w:rPr>
          <w:rFonts w:ascii="Times New Roman" w:hAnsi="Times New Roman" w:cs="Times New Roman"/>
          <w:sz w:val="24"/>
          <w:szCs w:val="24"/>
        </w:rPr>
        <w:t xml:space="preserve">Строится на основе работы в парах, когда учащиеся, применяя знания, полученные во время работы с предыдущими разделами урока, создают свой собственный диалог на основе только что прослушанного и разобранного, оперируя профессиональной лексикой. Таким образом, вместе с практикой говорения отрабатывается активная лексика урока. </w:t>
      </w:r>
    </w:p>
    <w:p w:rsidR="007D6F47" w:rsidRPr="002C25E7" w:rsidRDefault="007D6F47" w:rsidP="00613CC1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993366"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Writing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</w:t>
      </w:r>
      <w:r w:rsidRPr="002C25E7">
        <w:rPr>
          <w:rFonts w:ascii="Times New Roman" w:hAnsi="Times New Roman" w:cs="Times New Roman"/>
          <w:sz w:val="24"/>
          <w:szCs w:val="24"/>
        </w:rPr>
        <w:t xml:space="preserve"> Данный раздел, всегда присутствующий в конце урока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представляет собой своеобразную консолидацию всего изученного на уроке и позволя</w:t>
      </w:r>
      <w:r>
        <w:rPr>
          <w:rFonts w:ascii="Times New Roman" w:hAnsi="Times New Roman" w:cs="Times New Roman"/>
          <w:sz w:val="24"/>
          <w:szCs w:val="24"/>
        </w:rPr>
        <w:t>ет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познакомить учащихся с самыми разнообразными форматами письменных текстов, с которыми они столкнутся в рамках профессиональной деятельности.</w:t>
      </w:r>
    </w:p>
    <w:p w:rsidR="007D6F47" w:rsidRPr="002C25E7" w:rsidRDefault="007D6F47" w:rsidP="00613CC1">
      <w:pPr>
        <w:spacing w:after="0" w:line="240" w:lineRule="auto"/>
        <w:jc w:val="both"/>
        <w:rPr>
          <w:rFonts w:ascii="Times New Roman" w:hAnsi="Times New Roman" w:cs="Times New Roman"/>
          <w:color w:val="993366"/>
          <w:sz w:val="24"/>
          <w:szCs w:val="24"/>
        </w:rPr>
      </w:pPr>
    </w:p>
    <w:p w:rsidR="007D6F47" w:rsidRDefault="007D6F47" w:rsidP="00613CC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Default="007D6F47" w:rsidP="00EF20E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КОММУНИКАТИВНЫЕ УМЕНИЯ ПО ВИДАМ РЕЧЕВОЙ ДЕЯТЕЛЬНОСТИ</w:t>
      </w:r>
    </w:p>
    <w:p w:rsidR="007D6F47" w:rsidRPr="002C25E7" w:rsidRDefault="007D6F47" w:rsidP="00613CC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7D6F47" w:rsidRPr="002C25E7" w:rsidRDefault="007D6F47" w:rsidP="00613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Задания, позволяющие практиковать диалогическую речь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присутствуют в каждом уроке без исключения</w:t>
      </w:r>
      <w:r>
        <w:rPr>
          <w:rFonts w:ascii="Times New Roman" w:hAnsi="Times New Roman" w:cs="Times New Roman"/>
          <w:sz w:val="24"/>
          <w:szCs w:val="24"/>
        </w:rPr>
        <w:t>. Н</w:t>
      </w:r>
      <w:r w:rsidRPr="002C25E7">
        <w:rPr>
          <w:rFonts w:ascii="Times New Roman" w:hAnsi="Times New Roman" w:cs="Times New Roman"/>
          <w:sz w:val="24"/>
          <w:szCs w:val="24"/>
        </w:rPr>
        <w:t>а большинстве этапов отдельного урока возможно осуществление практики говорения</w:t>
      </w:r>
      <w:r>
        <w:rPr>
          <w:rFonts w:ascii="Times New Roman" w:hAnsi="Times New Roman" w:cs="Times New Roman"/>
          <w:sz w:val="24"/>
          <w:szCs w:val="24"/>
        </w:rPr>
        <w:t>: в ходе прогнозирования учебного материала в начале урока,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процессе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проверки</w:t>
      </w:r>
      <w:r w:rsidRPr="002C25E7">
        <w:rPr>
          <w:rFonts w:ascii="Times New Roman" w:hAnsi="Times New Roman" w:cs="Times New Roman"/>
          <w:sz w:val="24"/>
          <w:szCs w:val="24"/>
        </w:rPr>
        <w:t xml:space="preserve"> правильность выполнения задания друг у 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7B67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peer</w:t>
      </w:r>
      <w:r w:rsidRPr="00397B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correction</w:t>
      </w:r>
      <w:r w:rsidRPr="00397B67">
        <w:rPr>
          <w:rFonts w:ascii="Times New Roman" w:hAnsi="Times New Roman" w:cs="Times New Roman"/>
          <w:sz w:val="24"/>
          <w:szCs w:val="24"/>
        </w:rPr>
        <w:t>)</w:t>
      </w:r>
      <w:r w:rsidRPr="002C25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Pr="002C25E7">
        <w:rPr>
          <w:rFonts w:ascii="Times New Roman" w:hAnsi="Times New Roman" w:cs="Times New Roman"/>
          <w:sz w:val="24"/>
          <w:szCs w:val="24"/>
        </w:rPr>
        <w:t>обмен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C25E7">
        <w:rPr>
          <w:rFonts w:ascii="Times New Roman" w:hAnsi="Times New Roman" w:cs="Times New Roman"/>
          <w:sz w:val="24"/>
          <w:szCs w:val="24"/>
        </w:rPr>
        <w:t xml:space="preserve"> мнениями на этапах </w:t>
      </w:r>
      <w:r>
        <w:rPr>
          <w:rFonts w:ascii="Times New Roman" w:hAnsi="Times New Roman" w:cs="Times New Roman"/>
          <w:sz w:val="24"/>
          <w:szCs w:val="24"/>
        </w:rPr>
        <w:t>обсуждения текста после работы с ним, и т.д</w:t>
      </w:r>
      <w:r w:rsidRPr="002C25E7">
        <w:rPr>
          <w:rFonts w:ascii="Times New Roman" w:hAnsi="Times New Roman" w:cs="Times New Roman"/>
          <w:sz w:val="24"/>
          <w:szCs w:val="24"/>
        </w:rPr>
        <w:t>. Несомненно, приоритет отдаётся диалогу, который учащиеся строят на основе услышанного, знакомясь с профессиональными клише и немедленно используя их в своих собственных высказываниях.</w:t>
      </w:r>
    </w:p>
    <w:p w:rsidR="007D6F4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</w:p>
    <w:p w:rsidR="007D6F47" w:rsidRPr="002C25E7" w:rsidRDefault="007D6F47" w:rsidP="00613CC1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Учащимся предоставляется возможность регулярно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из урока в урок практиковаться в восприятии речи на слух. Тексты записаны носителями языка и представляют собой идеальные интонационные модели, а также снабжают учащихся лексико-грамматическим образцом. Задания, направленные на контроль степени понимания, позволяют обучать учащихся воспри</w:t>
      </w:r>
      <w:r>
        <w:rPr>
          <w:rFonts w:ascii="Times New Roman" w:hAnsi="Times New Roman" w:cs="Times New Roman"/>
          <w:sz w:val="24"/>
          <w:szCs w:val="24"/>
        </w:rPr>
        <w:t>ятию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информаци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C25E7">
        <w:rPr>
          <w:rFonts w:ascii="Times New Roman" w:hAnsi="Times New Roman" w:cs="Times New Roman"/>
          <w:sz w:val="24"/>
          <w:szCs w:val="24"/>
        </w:rPr>
        <w:t xml:space="preserve">  полностью, частично, или в целом. Следует отметить, что первичная задача аудиотекстов – познакомить учащихся с образцами, которые они неизбежно услышат во время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 подготовить к успешной коммуникации, в условиях, когда пилот не видит губы говорящего и воспринимает его при помощи средств связи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5E7">
        <w:rPr>
          <w:rFonts w:ascii="Times New Roman" w:hAnsi="Times New Roman" w:cs="Times New Roman"/>
          <w:sz w:val="24"/>
          <w:szCs w:val="24"/>
        </w:rPr>
        <w:t xml:space="preserve"> искажающих голос, что ещё больше затрудняет процесс общения на языке.</w:t>
      </w:r>
    </w:p>
    <w:p w:rsidR="007D6F4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7D6F47" w:rsidRPr="002C25E7" w:rsidRDefault="007D6F47" w:rsidP="00613CC1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В учебнике «</w:t>
      </w:r>
      <w:r w:rsidRPr="002C25E7">
        <w:rPr>
          <w:rFonts w:ascii="Times New Roman" w:hAnsi="Times New Roman" w:cs="Times New Roman"/>
          <w:sz w:val="24"/>
          <w:szCs w:val="24"/>
          <w:lang w:val="en-US"/>
        </w:rPr>
        <w:t>Civil</w:t>
      </w:r>
      <w:r w:rsidRPr="002C25E7">
        <w:rPr>
          <w:rFonts w:ascii="Times New Roman" w:hAnsi="Times New Roman" w:cs="Times New Roman"/>
          <w:sz w:val="24"/>
          <w:szCs w:val="24"/>
        </w:rPr>
        <w:t xml:space="preserve"> </w:t>
      </w:r>
      <w:r w:rsidRPr="002C25E7">
        <w:rPr>
          <w:rFonts w:ascii="Times New Roman" w:hAnsi="Times New Roman" w:cs="Times New Roman"/>
          <w:sz w:val="24"/>
          <w:szCs w:val="24"/>
          <w:lang w:val="en-US"/>
        </w:rPr>
        <w:t>aviation</w:t>
      </w:r>
      <w:r w:rsidRPr="002C25E7">
        <w:rPr>
          <w:rFonts w:ascii="Times New Roman" w:hAnsi="Times New Roman" w:cs="Times New Roman"/>
          <w:sz w:val="24"/>
          <w:szCs w:val="24"/>
        </w:rPr>
        <w:t xml:space="preserve">» с привлечением текстов различных форматов (газетные статьи, документы, информация с </w:t>
      </w:r>
      <w:r>
        <w:rPr>
          <w:rFonts w:ascii="Times New Roman" w:hAnsi="Times New Roman" w:cs="Times New Roman"/>
          <w:sz w:val="24"/>
          <w:szCs w:val="24"/>
        </w:rPr>
        <w:t>веб</w:t>
      </w:r>
      <w:r w:rsidRPr="002C25E7">
        <w:rPr>
          <w:rFonts w:ascii="Times New Roman" w:hAnsi="Times New Roman" w:cs="Times New Roman"/>
          <w:sz w:val="24"/>
          <w:szCs w:val="24"/>
        </w:rPr>
        <w:t>-сайтов) осуществляется развитие умений всех вид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C25E7">
        <w:rPr>
          <w:rFonts w:ascii="Times New Roman" w:hAnsi="Times New Roman" w:cs="Times New Roman"/>
          <w:sz w:val="24"/>
          <w:szCs w:val="24"/>
        </w:rPr>
        <w:t xml:space="preserve"> чтения учебных и  аутентичных текстов: ознакомительное чтение, изучающее, поисковое/просмотровое. Тексты построены так, чтобы максимально использовать способности учащихся к самостоятельному получению знаний, когда учитель не снабжает готовыми ответами, а помогает их найти самостоятельно. Они одновременно являются контекстуальными образцами использования активной лексики урока. У учащихся также есть возможность воспользоваться одноязычным глоссарием, что способствует увеличению словарного запаса, стимулирует развитие компенсаторной компетенции и, в целом, положительно сказывается на прогрессе в процессе освоения языка. </w:t>
      </w:r>
    </w:p>
    <w:p w:rsidR="007D6F4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:rsidR="007D6F47" w:rsidRPr="002C25E7" w:rsidRDefault="007D6F47" w:rsidP="00613CC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2C25E7">
        <w:rPr>
          <w:rFonts w:ascii="Times New Roman" w:hAnsi="Times New Roman" w:cs="Times New Roman"/>
          <w:b/>
          <w:bCs/>
          <w:sz w:val="24"/>
          <w:szCs w:val="24"/>
        </w:rPr>
        <w:t>Письмо</w:t>
      </w:r>
    </w:p>
    <w:p w:rsidR="007D6F47" w:rsidRPr="002C25E7" w:rsidRDefault="007D6F47" w:rsidP="00613CC1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25E7">
        <w:rPr>
          <w:rFonts w:ascii="Times New Roman" w:hAnsi="Times New Roman" w:cs="Times New Roman"/>
          <w:sz w:val="24"/>
          <w:szCs w:val="24"/>
        </w:rPr>
        <w:t>Каждый урок  учебника способствует развитию письменной речи. Учащимся предлага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C25E7">
        <w:rPr>
          <w:rFonts w:ascii="Times New Roman" w:hAnsi="Times New Roman" w:cs="Times New Roman"/>
          <w:sz w:val="24"/>
          <w:szCs w:val="24"/>
        </w:rPr>
        <w:t xml:space="preserve">тся заполнить формуляры, бланки отчётов, бортовой журнал и прочие документы, </w:t>
      </w:r>
      <w:r>
        <w:rPr>
          <w:rFonts w:ascii="Times New Roman" w:hAnsi="Times New Roman" w:cs="Times New Roman"/>
          <w:sz w:val="24"/>
          <w:szCs w:val="24"/>
        </w:rPr>
        <w:t>ведение</w:t>
      </w:r>
      <w:r w:rsidRPr="002C25E7">
        <w:rPr>
          <w:rFonts w:ascii="Times New Roman" w:hAnsi="Times New Roman" w:cs="Times New Roman"/>
          <w:sz w:val="24"/>
          <w:szCs w:val="24"/>
        </w:rPr>
        <w:t xml:space="preserve"> которых является неотъемлемой частью профессиональной деятельности. Обучение письму происходит на базе и в неразрывной связи с языковыми средствами и умениями, полученными ранее и тренируемыми в течение данного урока. Возможно парное выполнение письменного задания или его выполнение в качестве домашнего задания.</w:t>
      </w:r>
    </w:p>
    <w:p w:rsidR="007D6F47" w:rsidRPr="002C25E7" w:rsidRDefault="007D6F47" w:rsidP="00613CC1">
      <w:pPr>
        <w:pStyle w:val="BodyTextIndent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F47" w:rsidRDefault="007D6F47" w:rsidP="00EF20E0">
      <w:pPr>
        <w:pStyle w:val="msonormalcxspmiddle"/>
        <w:spacing w:before="0" w:beforeAutospacing="0" w:after="0" w:afterAutospacing="0"/>
        <w:rPr>
          <w:b/>
          <w:bCs/>
          <w:caps/>
        </w:rPr>
      </w:pPr>
    </w:p>
    <w:p w:rsidR="007D6F47" w:rsidRDefault="007D6F47" w:rsidP="00EF20E0">
      <w:pPr>
        <w:pStyle w:val="msonormalcxspmiddle"/>
        <w:spacing w:before="0" w:beforeAutospacing="0" w:after="0" w:afterAutospacing="0"/>
        <w:rPr>
          <w:b/>
          <w:bCs/>
          <w:caps/>
          <w:lang w:val="en-US"/>
        </w:rPr>
      </w:pPr>
      <w:r>
        <w:rPr>
          <w:b/>
          <w:bCs/>
          <w:caps/>
        </w:rPr>
        <w:t>6. Тематическое планирование</w:t>
      </w:r>
    </w:p>
    <w:p w:rsidR="007D6F47" w:rsidRPr="004F5B57" w:rsidRDefault="007D6F47" w:rsidP="00613CC1">
      <w:pPr>
        <w:pStyle w:val="msonormalcxspmiddle"/>
        <w:spacing w:before="0" w:beforeAutospacing="0" w:after="0" w:afterAutospacing="0"/>
        <w:jc w:val="center"/>
        <w:rPr>
          <w:b/>
          <w:bCs/>
          <w:caps/>
          <w:lang w:val="en-US"/>
        </w:rPr>
      </w:pPr>
    </w:p>
    <w:tbl>
      <w:tblPr>
        <w:tblW w:w="98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1194"/>
        <w:gridCol w:w="2871"/>
        <w:gridCol w:w="5736"/>
      </w:tblGrid>
      <w:tr w:rsidR="007D6F47" w:rsidRPr="002C25E7">
        <w:tc>
          <w:tcPr>
            <w:tcW w:w="1195" w:type="dxa"/>
            <w:gridSpan w:val="2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2C25E7">
              <w:rPr>
                <w:b/>
                <w:bCs/>
              </w:rPr>
              <w:t>Номер урока</w:t>
            </w: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2C25E7">
              <w:rPr>
                <w:b/>
                <w:bCs/>
              </w:rPr>
              <w:t>Тема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jc w:val="center"/>
              <w:rPr>
                <w:b/>
                <w:bCs/>
              </w:rPr>
            </w:pPr>
            <w:r w:rsidRPr="002C25E7">
              <w:rPr>
                <w:b/>
                <w:bCs/>
              </w:rPr>
              <w:t>Виды деятельности</w:t>
            </w:r>
          </w:p>
        </w:tc>
      </w:tr>
      <w:tr w:rsidR="007D6F47" w:rsidRPr="002C25E7">
        <w:tc>
          <w:tcPr>
            <w:tcW w:w="1195" w:type="dxa"/>
            <w:gridSpan w:val="2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left="426"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Default="007D6F47" w:rsidP="00613CC1">
            <w:pPr>
              <w:pStyle w:val="msonormalcxspmiddle"/>
              <w:spacing w:before="0" w:beforeAutospacing="0" w:after="0" w:afterAutospacing="0"/>
              <w:rPr>
                <w:b/>
                <w:bCs/>
                <w:lang w:val="en-US"/>
              </w:rPr>
            </w:pPr>
            <w:r w:rsidRPr="002C25E7">
              <w:rPr>
                <w:b/>
                <w:bCs/>
                <w:lang w:val="en-US"/>
              </w:rPr>
              <w:t>Book 1.</w:t>
            </w:r>
          </w:p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b/>
                <w:bCs/>
                <w:lang w:val="en-US"/>
              </w:rPr>
            </w:pPr>
            <w:r w:rsidRPr="004F5B57">
              <w:rPr>
                <w:lang w:val="en-US"/>
              </w:rPr>
              <w:t>Parts of an airplane 1</w:t>
            </w:r>
            <w:r w:rsidRPr="002C25E7">
              <w:rPr>
                <w:lang w:val="en-US"/>
              </w:rPr>
              <w:t>; Unit 1, pp. 4–5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</w:t>
            </w:r>
            <w:r>
              <w:t>щие вопросы, связанные с</w:t>
            </w:r>
            <w:r w:rsidRPr="002C25E7">
              <w:t xml:space="preserve"> </w:t>
            </w:r>
            <w:r w:rsidRPr="002C25E7">
              <w:rPr>
                <w:lang w:val="en-US"/>
              </w:rPr>
              <w:t>coc</w:t>
            </w:r>
            <w:r w:rsidRPr="002C25E7">
              <w:t>тавляющи</w:t>
            </w:r>
            <w:r>
              <w:t>ми частями</w:t>
            </w:r>
            <w:r w:rsidRPr="002C25E7">
              <w:t xml:space="preserve"> самолёта;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текст о частях самолёта;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</w:t>
            </w:r>
            <w:r w:rsidRPr="002C25E7">
              <w:t>пилотом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форму-отчёт о неисправности</w:t>
            </w:r>
            <w:r>
              <w:t xml:space="preserve"> воздушного судна</w:t>
            </w:r>
          </w:p>
        </w:tc>
      </w:tr>
      <w:tr w:rsidR="007D6F47" w:rsidRPr="002C25E7">
        <w:tc>
          <w:tcPr>
            <w:tcW w:w="1195" w:type="dxa"/>
            <w:gridSpan w:val="2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Parts of an airplane 2</w:t>
            </w:r>
            <w:r w:rsidRPr="002C25E7">
              <w:rPr>
                <w:lang w:val="en-US"/>
              </w:rPr>
              <w:t>; Unit 2, pp. 6–7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вопросы о частях и деталях жёсткого (неподвижного) крыла самолёта и устройствах, контролирующих взлёт и посадку;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текст «Суть движения самолёта»;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инструктором и </w:t>
            </w:r>
            <w:r>
              <w:t>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конспект занятия.</w:t>
            </w:r>
          </w:p>
        </w:tc>
      </w:tr>
      <w:tr w:rsidR="007D6F47" w:rsidRPr="002C25E7">
        <w:tc>
          <w:tcPr>
            <w:tcW w:w="1195" w:type="dxa"/>
            <w:gridSpan w:val="2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The cockpit</w:t>
            </w:r>
            <w:r w:rsidRPr="002C25E7">
              <w:rPr>
                <w:lang w:val="en-US"/>
              </w:rPr>
              <w:t>; Unit 3, pp. 8–9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тип</w:t>
            </w:r>
            <w:r>
              <w:t>ы</w:t>
            </w:r>
            <w:r w:rsidRPr="002C25E7">
              <w:t xml:space="preserve"> бортовых панелей;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текст «Главное в кабине пилота;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инструктором и </w:t>
            </w:r>
            <w:r>
              <w:t>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конспект занятия.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4F5B57" w:rsidRDefault="007D6F47" w:rsidP="004F5B57">
            <w:pPr>
              <w:pStyle w:val="BodyTextInden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F5B57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Flight instruments</w:t>
            </w:r>
            <w:r w:rsidRPr="004F5B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 Unit 4, pp. 10–11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</w:t>
            </w:r>
            <w:r>
              <w:t>основные навигационные</w:t>
            </w:r>
            <w:r w:rsidRPr="002C25E7">
              <w:t xml:space="preserve"> прибор</w:t>
            </w:r>
            <w:r>
              <w:t>ы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отрывок из руков</w:t>
            </w:r>
            <w:r>
              <w:t>одства по эксплуатации самолёта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инструктором и </w:t>
            </w:r>
            <w:r>
              <w:t>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экзаменационный вопросник.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Radio equipment</w:t>
            </w:r>
            <w:r w:rsidRPr="002C25E7">
              <w:rPr>
                <w:lang w:val="en-US"/>
              </w:rPr>
              <w:t>; Unit 5, pp. 12–13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общие вопросы</w:t>
            </w:r>
            <w:r>
              <w:t>, связанные с</w:t>
            </w:r>
            <w:r w:rsidRPr="002C25E7">
              <w:t xml:space="preserve"> радио оборудовани</w:t>
            </w:r>
            <w:r>
              <w:t>ем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статью </w:t>
            </w:r>
            <w:r>
              <w:t>с веб-</w:t>
            </w:r>
            <w:r w:rsidRPr="002C25E7">
              <w:t>сайта;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служащим </w:t>
            </w:r>
            <w:r>
              <w:t>авиакомпании</w:t>
            </w:r>
            <w:r w:rsidRPr="002C25E7">
              <w:t xml:space="preserve">  и клиентом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бланк заказа авиационного радиооборудования.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Radio basics</w:t>
            </w:r>
            <w:r w:rsidRPr="002C25E7">
              <w:rPr>
                <w:lang w:val="en-US"/>
              </w:rPr>
              <w:t>; Unit</w:t>
            </w:r>
            <w:r w:rsidRPr="002C25E7">
              <w:t xml:space="preserve"> </w:t>
            </w:r>
            <w:r w:rsidRPr="002C25E7">
              <w:rPr>
                <w:lang w:val="en-US"/>
              </w:rPr>
              <w:t xml:space="preserve">6, pp. </w:t>
            </w:r>
            <w:r w:rsidRPr="002C25E7">
              <w:t>1</w:t>
            </w:r>
            <w:r w:rsidRPr="002C25E7">
              <w:rPr>
                <w:lang w:val="en-US"/>
              </w:rPr>
              <w:t>4–15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</w:t>
            </w:r>
            <w:r>
              <w:t>раз</w:t>
            </w:r>
            <w:r w:rsidRPr="002C25E7">
              <w:t>личи</w:t>
            </w:r>
            <w:r>
              <w:t>я</w:t>
            </w:r>
            <w:r w:rsidRPr="002C25E7">
              <w:t xml:space="preserve"> </w:t>
            </w:r>
            <w:r>
              <w:t xml:space="preserve">между </w:t>
            </w:r>
            <w:r w:rsidRPr="002C25E7">
              <w:t>радио</w:t>
            </w:r>
            <w:r>
              <w:t>обменом</w:t>
            </w:r>
            <w:r w:rsidRPr="002C25E7">
              <w:t xml:space="preserve"> и жив</w:t>
            </w:r>
            <w:r>
              <w:t>ым</w:t>
            </w:r>
            <w:r w:rsidRPr="002C25E7">
              <w:t xml:space="preserve"> общени</w:t>
            </w:r>
            <w:r>
              <w:t>ем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текст, знакомящий учащихся с фонетическим алфавитом, использующимся в авиации;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слушают диалог между пилотом и диспетчером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 объявления;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радио</w:t>
            </w:r>
            <w:r w:rsidRPr="002C25E7">
              <w:t>журнал</w:t>
            </w:r>
            <w:r>
              <w:t xml:space="preserve"> диспетчера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Radio basics 2: Conventions</w:t>
            </w:r>
            <w:r w:rsidRPr="002C25E7">
              <w:rPr>
                <w:lang w:val="en-US"/>
              </w:rPr>
              <w:t>; Unit</w:t>
            </w:r>
            <w:r w:rsidRPr="002C25E7">
              <w:t xml:space="preserve"> </w:t>
            </w:r>
            <w:r w:rsidRPr="002C25E7">
              <w:rPr>
                <w:lang w:val="en-US"/>
              </w:rPr>
              <w:t xml:space="preserve">7, pp. </w:t>
            </w:r>
            <w:r w:rsidRPr="002C25E7">
              <w:t>1</w:t>
            </w:r>
            <w:r w:rsidRPr="002C25E7">
              <w:rPr>
                <w:lang w:val="en-US"/>
              </w:rPr>
              <w:t>6–17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особенности радиооб</w:t>
            </w:r>
            <w:r>
              <w:t>мена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отрывок  из учебного пособия по </w:t>
            </w:r>
            <w:r>
              <w:t>радиобмену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слушают диалог между пилотом и диспетчером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на основе диалога журнал статуса состояния полёта.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Radio basics</w:t>
            </w:r>
            <w:r>
              <w:t xml:space="preserve"> 3</w:t>
            </w:r>
            <w:r w:rsidRPr="002C25E7">
              <w:rPr>
                <w:lang w:val="en-US"/>
              </w:rPr>
              <w:t>; Unit</w:t>
            </w:r>
            <w:r w:rsidRPr="002C25E7">
              <w:t xml:space="preserve"> </w:t>
            </w:r>
            <w:r w:rsidRPr="002C25E7">
              <w:rPr>
                <w:lang w:val="en-US"/>
              </w:rPr>
              <w:t xml:space="preserve">8, pp. </w:t>
            </w:r>
            <w:r w:rsidRPr="002C25E7">
              <w:t>1</w:t>
            </w:r>
            <w:r w:rsidRPr="002C25E7">
              <w:rPr>
                <w:lang w:val="en-US"/>
              </w:rPr>
              <w:t>8–19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общие вопросы</w:t>
            </w:r>
            <w:r>
              <w:t>, связанные с работой авиа</w:t>
            </w:r>
            <w:r w:rsidRPr="002C25E7">
              <w:t>диспетчер</w:t>
            </w:r>
            <w:r>
              <w:t>ов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отрывок из краткого руководства для пилотов;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слушают диалог между пилотом и диспетчером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форму-отчёт о прибытии рейса.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Distance and speed</w:t>
            </w:r>
            <w:r w:rsidRPr="002C25E7">
              <w:rPr>
                <w:lang w:val="en-US"/>
              </w:rPr>
              <w:t>; Unit 9, pp. 20–21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</w:t>
            </w:r>
            <w:r w:rsidRPr="002C25E7">
              <w:t xml:space="preserve"> вопросы о способах измерения скорости и расстояния;</w:t>
            </w:r>
          </w:p>
          <w:p w:rsidR="007D6F47" w:rsidRPr="00496C79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текст о видах </w:t>
            </w:r>
            <w:r w:rsidRPr="00496C79">
              <w:t>скорости</w:t>
            </w:r>
            <w:r>
              <w:t xml:space="preserve"> полета</w:t>
            </w:r>
            <w:r w:rsidRPr="00496C79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курсантом</w:t>
            </w:r>
            <w:r w:rsidRPr="002C25E7">
              <w:t xml:space="preserve"> и инструктором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экзаменационный вопросник по теме </w:t>
            </w:r>
            <w:r>
              <w:t>«С</w:t>
            </w:r>
            <w:r w:rsidRPr="002C25E7">
              <w:t>корость</w:t>
            </w:r>
            <w:r>
              <w:t>»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Describing flight 1</w:t>
            </w:r>
            <w:r w:rsidRPr="002C25E7">
              <w:rPr>
                <w:lang w:val="en-US"/>
              </w:rPr>
              <w:t>; Unit 10, pp. 22–23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общие вопросы, </w:t>
            </w:r>
            <w:r>
              <w:t>связанные с</w:t>
            </w:r>
            <w:r w:rsidRPr="002C25E7">
              <w:t xml:space="preserve"> осям</w:t>
            </w:r>
            <w:r>
              <w:t>и</w:t>
            </w:r>
            <w:r w:rsidRPr="002C25E7">
              <w:t xml:space="preserve"> вращения самолёта и присущим</w:t>
            </w:r>
            <w:r>
              <w:t>и</w:t>
            </w:r>
            <w:r w:rsidRPr="002C25E7">
              <w:t xml:space="preserve"> им типам</w:t>
            </w:r>
            <w:r>
              <w:t>и</w:t>
            </w:r>
            <w:r w:rsidRPr="002C25E7">
              <w:t xml:space="preserve"> движения;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отрывок из текста, посвящённого осям вращения;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инструктором и </w:t>
            </w:r>
            <w:r>
              <w:t>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форму-отчёт о практическом занятии.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Describing flight</w:t>
            </w:r>
            <w:r>
              <w:t xml:space="preserve"> 2</w:t>
            </w:r>
            <w:r w:rsidRPr="002C25E7">
              <w:rPr>
                <w:lang w:val="en-US"/>
              </w:rPr>
              <w:t>; Unit 11, pp. 24–25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общие вопросы набора скорости после взлёта и лексические средства обозначения увеличения и уменьшения скорости;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запись образца переговоров во время взлёта;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слушают диалог между диспетчером и пилотом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журнал захода на посадку.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Types of airlines</w:t>
            </w:r>
            <w:r w:rsidRPr="002C25E7">
              <w:rPr>
                <w:lang w:val="en-US"/>
              </w:rPr>
              <w:t>; Unit 12, pp. 26–27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тип</w:t>
            </w:r>
            <w:r>
              <w:t>ы</w:t>
            </w:r>
            <w:r w:rsidRPr="002C25E7">
              <w:t xml:space="preserve"> авиалайнеров и двигателей;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</w:t>
            </w:r>
            <w:r>
              <w:t>статью, посвященную типам воздушных судов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репортером, берущим у него интервью,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блокнот репортера</w:t>
            </w:r>
            <w:r w:rsidRPr="002C25E7">
              <w:t xml:space="preserve"> информаци</w:t>
            </w:r>
            <w:r>
              <w:t xml:space="preserve">ей, </w:t>
            </w:r>
            <w:r w:rsidRPr="002C25E7">
              <w:t xml:space="preserve"> полученной от собеседника.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496C79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Types of airspace</w:t>
            </w:r>
            <w:r w:rsidRPr="00496C79">
              <w:rPr>
                <w:lang w:val="en-US"/>
              </w:rPr>
              <w:t xml:space="preserve">; </w:t>
            </w:r>
            <w:r w:rsidRPr="002C25E7">
              <w:rPr>
                <w:lang w:val="en-US"/>
              </w:rPr>
              <w:t>Unit</w:t>
            </w:r>
            <w:r w:rsidRPr="00496C79">
              <w:rPr>
                <w:lang w:val="en-US"/>
              </w:rPr>
              <w:t xml:space="preserve"> 13, </w:t>
            </w:r>
            <w:r w:rsidRPr="002C25E7">
              <w:rPr>
                <w:lang w:val="en-US"/>
              </w:rPr>
              <w:t>pp</w:t>
            </w:r>
            <w:r w:rsidRPr="00496C79">
              <w:rPr>
                <w:lang w:val="en-US"/>
              </w:rPr>
              <w:t>. 28–29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</w:t>
            </w:r>
            <w:r>
              <w:t>типы воздушных трасс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из </w:t>
            </w:r>
            <w:r>
              <w:t>краткого руководства пилота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диспетчером захода на посадку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журнал захода на посадку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Parts of an airport</w:t>
            </w:r>
            <w:r w:rsidRPr="002C25E7">
              <w:rPr>
                <w:lang w:val="en-US"/>
              </w:rPr>
              <w:t>; Unit 14, pp. 30–31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общие вопросы</w:t>
            </w:r>
            <w:r>
              <w:t>, связанные с частями аэропорта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слушают информацию из плаката</w:t>
            </w:r>
            <w:r>
              <w:t xml:space="preserve"> для служащих аэропорта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диспетчером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журнал пилота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People in an airport</w:t>
            </w:r>
            <w:r w:rsidRPr="002C25E7">
              <w:rPr>
                <w:lang w:val="en-US"/>
              </w:rPr>
              <w:t>; Unit 15, pp. 32–33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том, кто помогает пассажирам авиакомпаний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>о предложении вакантных должностей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менеджером и его руководителем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пишут электронное письмо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Test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>
              <w:t>Контроль знаний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b/>
                <w:bCs/>
                <w:lang w:val="en-US"/>
              </w:rPr>
            </w:pPr>
            <w:r w:rsidRPr="002C25E7">
              <w:rPr>
                <w:b/>
                <w:bCs/>
                <w:lang w:val="en-US"/>
              </w:rPr>
              <w:t>Book 2.</w:t>
            </w:r>
          </w:p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Air traffic control</w:t>
            </w:r>
            <w:r w:rsidRPr="002C25E7">
              <w:rPr>
                <w:lang w:val="en-US"/>
              </w:rPr>
              <w:t>; Unit 1, pp. 4–5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 общие вопросы</w:t>
            </w:r>
            <w:r>
              <w:t>,</w:t>
            </w:r>
            <w:r w:rsidRPr="002C25E7">
              <w:t xml:space="preserve"> </w:t>
            </w:r>
            <w:r>
              <w:t>связанные с управлением воздушного движения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описание функциональных обязанностей авиадиспетчера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диспетчером и его руководителем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отчет об авиационном происшествии на взлетной полосе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Flight plans</w:t>
            </w:r>
            <w:r w:rsidRPr="002C25E7">
              <w:rPr>
                <w:lang w:val="en-US"/>
              </w:rPr>
              <w:t>; Unit 2, pp. 6–7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обсуждают общие вопросы, связанные с временем, проводимым воздушным судном в аэропорту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план полета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информационное письмо о коммерческой загрузке авиакомпании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>
              <w:rPr>
                <w:lang w:val="en-US"/>
              </w:rPr>
              <w:t>Weather conditions</w:t>
            </w:r>
            <w:r w:rsidRPr="002C25E7">
              <w:rPr>
                <w:lang w:val="en-US"/>
              </w:rPr>
              <w:t xml:space="preserve">; Unit </w:t>
            </w:r>
            <w:r w:rsidRPr="002C25E7">
              <w:t>3</w:t>
            </w:r>
            <w:r w:rsidRPr="002C25E7">
              <w:rPr>
                <w:lang w:val="en-US"/>
              </w:rPr>
              <w:t xml:space="preserve">, pp. </w:t>
            </w:r>
            <w:r w:rsidRPr="002C25E7">
              <w:t>8</w:t>
            </w:r>
            <w:r w:rsidRPr="002C25E7">
              <w:rPr>
                <w:lang w:val="en-US"/>
              </w:rPr>
              <w:t>–</w:t>
            </w:r>
            <w:r w:rsidRPr="002C25E7">
              <w:t>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общие вопросы о </w:t>
            </w:r>
            <w:r>
              <w:t>воздействии погоды на воздушное судно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>с веб-сайта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КВС и вторым пилотом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информацию о погоде в журнале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Pre-flight check</w:t>
            </w:r>
            <w:r w:rsidRPr="002C25E7">
              <w:rPr>
                <w:lang w:val="en-US"/>
              </w:rPr>
              <w:t>; Unit 4, pp. 10–11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общие вопросы о </w:t>
            </w:r>
            <w:r>
              <w:t>предполетной подготовке воздушного судна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 xml:space="preserve">читают и слушают информацию </w:t>
            </w:r>
            <w:r w:rsidRPr="002C25E7">
              <w:t xml:space="preserve">о </w:t>
            </w:r>
            <w:r>
              <w:t xml:space="preserve">предполетной подготовке воздушного судна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бланк запроса на техническое обслуживание воздушного судна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Weather reports</w:t>
            </w:r>
            <w:r w:rsidRPr="002C25E7">
              <w:rPr>
                <w:lang w:val="en-US"/>
              </w:rPr>
              <w:t>; Unit 5, pp. 12–13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погоде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 xml:space="preserve">прогноз погоды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пилотом и диспетчером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заполняют информа</w:t>
            </w:r>
            <w:r>
              <w:t>ционный лист с прогнозом погоды в районе аэропорта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Taxiing</w:t>
            </w:r>
            <w:r w:rsidRPr="002C25E7">
              <w:rPr>
                <w:lang w:val="en-US"/>
              </w:rPr>
              <w:t xml:space="preserve">; Unit </w:t>
            </w:r>
            <w:r w:rsidRPr="002C25E7">
              <w:t>6</w:t>
            </w:r>
            <w:r w:rsidRPr="002C25E7">
              <w:rPr>
                <w:lang w:val="en-US"/>
              </w:rPr>
              <w:t>, pp. 14–15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движении воздушного судна после посадки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 xml:space="preserve">главу из краткого руководства пилота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диспетчером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лист подтверждения номер порога ВПП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Takeoff</w:t>
            </w:r>
            <w:r w:rsidRPr="002C25E7">
              <w:rPr>
                <w:lang w:val="en-US"/>
              </w:rPr>
              <w:t>; Unit 7, pp. 16–17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Обсуждают мероприятия, предваряющие взлет самолета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 xml:space="preserve">из краткого руководства пилота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журнал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Climbing</w:t>
            </w:r>
            <w:r w:rsidRPr="002C25E7">
              <w:rPr>
                <w:lang w:val="en-US"/>
              </w:rPr>
              <w:t>; Unit 8, pp. 18–19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взлете воздушного судна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статью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 объявления;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журнал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Control system</w:t>
            </w:r>
            <w:r w:rsidRPr="002C25E7">
              <w:rPr>
                <w:lang w:val="en-US"/>
              </w:rPr>
              <w:t>; Unit 9, pp. 20–21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</w:t>
            </w:r>
            <w:r w:rsidRPr="00CA35B2">
              <w:t xml:space="preserve"> </w:t>
            </w:r>
            <w:r>
              <w:t>типах систем управления летательными аппаратами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>о системах управления</w:t>
            </w:r>
            <w:r w:rsidRPr="002C25E7">
              <w:t xml:space="preserve"> из </w:t>
            </w:r>
            <w:r>
              <w:t xml:space="preserve">брошюры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с</w:t>
            </w:r>
            <w:r>
              <w:t xml:space="preserve">лушают диалог между инструктором и курсантом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составляют </w:t>
            </w:r>
            <w:r>
              <w:t>конспект урока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Cruising</w:t>
            </w:r>
            <w:r w:rsidRPr="002C25E7">
              <w:rPr>
                <w:lang w:val="en-US"/>
              </w:rPr>
              <w:t>; Unit 10, pp. 22–23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об оптимальной высоте воздушного судна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>из памятки о крейсерском полете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полетный лист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Instrument scan</w:t>
            </w:r>
            <w:r w:rsidRPr="002C25E7">
              <w:rPr>
                <w:lang w:val="en-US"/>
              </w:rPr>
              <w:t>; Unit 11, pp. 24–25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том, как пилот проверяет готовность самолета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статью</w:t>
            </w:r>
            <w:r w:rsidRPr="002C25E7">
              <w:t xml:space="preserve"> </w:t>
            </w:r>
            <w:r>
              <w:t>о наблюдении за приборами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инструктором и курсантом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отчет инструктора о летной проверке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Encountering traffic</w:t>
            </w:r>
            <w:r w:rsidRPr="002C25E7">
              <w:rPr>
                <w:lang w:val="en-US"/>
              </w:rPr>
              <w:t>; Unit 12, pp. 26–27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том, как отслеживаются траектории движения воздушных судов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информацию из руководства по контролю воздушного движения</w:t>
            </w:r>
            <w:r w:rsidRPr="002C25E7">
              <w:t>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двумя авиадиспетчерами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отчет о проблемах эшелонирования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Descent</w:t>
            </w:r>
            <w:r w:rsidRPr="002C25E7">
              <w:rPr>
                <w:lang w:val="en-US"/>
              </w:rPr>
              <w:t>; Unit 13, pp. 28–29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</w:t>
            </w:r>
            <w:r w:rsidRPr="005A2762">
              <w:t xml:space="preserve"> </w:t>
            </w:r>
            <w:r>
              <w:t>снижении воздушного судна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главу о снижении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журнал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Approach</w:t>
            </w:r>
            <w:r w:rsidRPr="002C25E7">
              <w:t xml:space="preserve">; </w:t>
            </w:r>
            <w:r w:rsidRPr="002C25E7">
              <w:rPr>
                <w:lang w:val="en-US"/>
              </w:rPr>
              <w:t>Unit</w:t>
            </w:r>
            <w:r w:rsidRPr="002C25E7">
              <w:t xml:space="preserve"> 1</w:t>
            </w:r>
            <w:r w:rsidRPr="002C25E7">
              <w:rPr>
                <w:lang w:val="en-US"/>
              </w:rPr>
              <w:t>4</w:t>
            </w:r>
            <w:r w:rsidRPr="002C25E7">
              <w:t xml:space="preserve">, </w:t>
            </w:r>
            <w:r w:rsidRPr="002C25E7">
              <w:rPr>
                <w:lang w:val="en-US"/>
              </w:rPr>
              <w:t>pp</w:t>
            </w:r>
            <w:r w:rsidRPr="002C25E7">
              <w:t xml:space="preserve">. </w:t>
            </w:r>
            <w:r w:rsidRPr="002C25E7">
              <w:rPr>
                <w:lang w:val="en-US"/>
              </w:rPr>
              <w:t>30</w:t>
            </w:r>
            <w:r w:rsidRPr="002C25E7">
              <w:t>–</w:t>
            </w:r>
            <w:r w:rsidRPr="002C25E7">
              <w:rPr>
                <w:lang w:val="en-US"/>
              </w:rPr>
              <w:t>31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схемах посадки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из </w:t>
            </w:r>
            <w:r>
              <w:t>краткого руководства пилота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инструктором и 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конспект о схемах посадки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Landing</w:t>
            </w:r>
            <w:r w:rsidRPr="002C25E7">
              <w:rPr>
                <w:lang w:val="en-US"/>
              </w:rPr>
              <w:t>; Unit 15, pp. 32–33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возможных сложностях во время приземления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информацию из журнала полета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 xml:space="preserve">КВС и вторым пилотом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журнал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F66A0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F66A0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F66A0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Test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Контроль знаний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F66A0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613CC1">
            <w:pPr>
              <w:pStyle w:val="msonormalcxspmiddle"/>
              <w:spacing w:before="0" w:beforeAutospacing="0" w:after="0" w:afterAutospacing="0"/>
              <w:rPr>
                <w:b/>
                <w:bCs/>
                <w:lang w:val="en-US"/>
              </w:rPr>
            </w:pPr>
            <w:r w:rsidRPr="00F66A07">
              <w:rPr>
                <w:b/>
                <w:bCs/>
                <w:lang w:val="en-US"/>
              </w:rPr>
              <w:t>Book 3.</w:t>
            </w:r>
          </w:p>
          <w:p w:rsidR="007D6F47" w:rsidRPr="00F66A0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Aerodynamics</w:t>
            </w:r>
            <w:r w:rsidRPr="00F66A07">
              <w:rPr>
                <w:lang w:val="en-US"/>
              </w:rPr>
              <w:t>; Unit 1, pp. 4–5</w:t>
            </w:r>
          </w:p>
        </w:tc>
        <w:tc>
          <w:tcPr>
            <w:tcW w:w="5739" w:type="dxa"/>
          </w:tcPr>
          <w:p w:rsidR="007D6F47" w:rsidRPr="00F66A07" w:rsidRDefault="007D6F47" w:rsidP="00613CC1">
            <w:pPr>
              <w:pStyle w:val="msonormalcxspmiddle"/>
              <w:spacing w:before="0" w:beforeAutospacing="0" w:after="0" w:afterAutospacing="0"/>
            </w:pPr>
            <w:r w:rsidRPr="00F66A07">
              <w:t>Учащиеся: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силах, воздействующих на самолет</w:t>
            </w:r>
            <w:r w:rsidRPr="00F66A07">
              <w:t xml:space="preserve">; 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F66A07">
              <w:t xml:space="preserve">читают и слушают </w:t>
            </w:r>
            <w:r>
              <w:t>раздел учебника по аэродинамике</w:t>
            </w:r>
            <w:r w:rsidRPr="00F66A07">
              <w:t xml:space="preserve"> и выполняют задания;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F66A07">
              <w:t>выполняют тренировочные упражнения с новой лексикой;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F66A07">
              <w:t xml:space="preserve">слушают диалог между </w:t>
            </w:r>
            <w:r>
              <w:t>двумя курсантами</w:t>
            </w:r>
            <w:r w:rsidRPr="00F66A07">
              <w:t xml:space="preserve"> и выполняют задания;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F66A07">
              <w:t>разыгрывают собственный диалог на основе прослушанного;</w:t>
            </w:r>
          </w:p>
          <w:p w:rsidR="007D6F47" w:rsidRPr="00F66A0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описывают основные аэродинамические силы</w:t>
            </w:r>
            <w:r w:rsidRPr="00F66A0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Weight and balance</w:t>
            </w:r>
            <w:r w:rsidRPr="002C25E7">
              <w:rPr>
                <w:lang w:val="en-US"/>
              </w:rPr>
              <w:t>; Unit 2, pp. 6–7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Обсуждают вопросы, связанные с весом самолета и другими справочными данными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читают и слуш</w:t>
            </w:r>
            <w:r>
              <w:t>ают отрывок из учебного пособия, касающийся веса и баланса самолета,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КВС и вторым пилотом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заполняют </w:t>
            </w:r>
            <w:r>
              <w:t>отчет о центровке самолета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Broadcasts</w:t>
            </w:r>
            <w:r w:rsidRPr="002C25E7">
              <w:rPr>
                <w:lang w:val="en-US"/>
              </w:rPr>
              <w:t>; Unit 3, pp. 8–9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Беседуют о службах, обеспечивающих пилотов информацией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 xml:space="preserve">информацию о службах, обеспечивающих пилотов информацией, 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курсантом и инструктором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описывают функции различных служб, обеспечивающих пилотов информацией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Holding</w:t>
            </w:r>
            <w:r w:rsidRPr="002C25E7">
              <w:rPr>
                <w:lang w:val="en-US"/>
              </w:rPr>
              <w:t>; Unit 4, pp. 10–11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Беседуют о схемах полета в зоне ожидания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главу из краткого руководства полетов, касающегося процедуры ожадания,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диспетчером захода на посадку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описывают полет в зоне ожидания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Security</w:t>
            </w:r>
            <w:r w:rsidRPr="002C25E7">
              <w:rPr>
                <w:lang w:val="en-US"/>
              </w:rPr>
              <w:t>; Unit 5, pp. 12–13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вопросы, связанные с безопасностью полетов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информационную рассылку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бортпроводником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делают запись в журнал полета о конфликтном пассажире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Winter operations</w:t>
            </w:r>
            <w:r w:rsidRPr="002C25E7">
              <w:rPr>
                <w:lang w:val="en-US"/>
              </w:rPr>
              <w:t>; Unit 6, pp. 14–15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зимних погодных условиях и их влиянии на воздушное судно и его полет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статью о полетах в зимних условиях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инструктором и 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пишут </w:t>
            </w:r>
            <w:r>
              <w:t>статью о полетах в зимних условиях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Radio failure</w:t>
            </w:r>
            <w:r w:rsidRPr="002C25E7">
              <w:rPr>
                <w:lang w:val="en-US"/>
              </w:rPr>
              <w:t xml:space="preserve">; Unit </w:t>
            </w:r>
            <w:r w:rsidRPr="002C25E7">
              <w:t>7</w:t>
            </w:r>
            <w:r w:rsidRPr="002C25E7">
              <w:rPr>
                <w:lang w:val="en-US"/>
              </w:rPr>
              <w:t>, pp. 16–17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возможных проблемах в радиообмене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статью о нарушении радиосвязи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КВС и вторым пилотом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пишут </w:t>
            </w:r>
            <w:r>
              <w:t>отчет о неисправности приборов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Stalls</w:t>
            </w:r>
            <w:r w:rsidRPr="002C25E7">
              <w:rPr>
                <w:lang w:val="en-US"/>
              </w:rPr>
              <w:t>; Unit 8, pp. 18–19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вопросы, касающиеся сваливания воздушного судна на крыло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отрывок из </w:t>
            </w:r>
            <w:r>
              <w:t>учебника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курсантом и инструктором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пишут </w:t>
            </w:r>
            <w:r>
              <w:t>отчет о тренировочном полете и сваливании на крыло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Steep turns</w:t>
            </w:r>
            <w:r w:rsidRPr="002C25E7">
              <w:rPr>
                <w:lang w:val="en-US"/>
              </w:rPr>
              <w:t>; Unit 9, pp. 20–21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 крутых виражах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отчет инструктора о крутых виражах</w:t>
            </w:r>
            <w:r w:rsidRPr="002C25E7">
              <w:t xml:space="preserve"> 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курсантом и инструктором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заполняют отчет инструктора о контрольном полете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fr-FR"/>
              </w:rPr>
            </w:pPr>
            <w:r>
              <w:rPr>
                <w:lang w:val="en-US"/>
              </w:rPr>
              <w:t>Unusual attitudes</w:t>
            </w:r>
            <w:r w:rsidRPr="002C25E7">
              <w:rPr>
                <w:lang w:val="fr-FR"/>
              </w:rPr>
              <w:t>; Unit 10, pp. 22–23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 о</w:t>
            </w:r>
            <w:r w:rsidRPr="00861996">
              <w:t xml:space="preserve"> </w:t>
            </w:r>
            <w:r>
              <w:t>критических режимах полета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</w:t>
            </w:r>
            <w:r>
              <w:t>учебного пособия по критическим режимам полета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курсантом и инструктором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делают письменный конспект урока о критических режимах полета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In-flight hazards 1</w:t>
            </w:r>
            <w:r w:rsidRPr="002C25E7">
              <w:rPr>
                <w:lang w:val="en-US"/>
              </w:rPr>
              <w:t>; Unit 11, pp. 24–25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</w:t>
            </w:r>
            <w:r>
              <w:t>опасные природные явления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информацию из </w:t>
            </w:r>
            <w:r>
              <w:t>краткого руководства пилота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КВС и вторым пилотом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делают запись в журнал о действиях пилота в штормовую погоду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In-flight hazards</w:t>
            </w:r>
            <w:r w:rsidRPr="00861996">
              <w:rPr>
                <w:lang w:val="en-US"/>
              </w:rPr>
              <w:t xml:space="preserve"> 2</w:t>
            </w:r>
            <w:r w:rsidRPr="002C25E7">
              <w:rPr>
                <w:lang w:val="en-US"/>
              </w:rPr>
              <w:t>; Unit 12, pp. 26–27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Обсуждают</w:t>
            </w:r>
            <w:r>
              <w:t xml:space="preserve"> опасности в полете и их причины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статью об опасностях с полете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инструктором и курсантом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делают письменный конспект урока об опасностях в полете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Medical emergencies</w:t>
            </w:r>
            <w:r w:rsidRPr="002C25E7">
              <w:rPr>
                <w:lang w:val="en-US"/>
              </w:rPr>
              <w:t>; Unit 13, pp. 28–29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вопросы, касающиеся первой медицинской помощи в полете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описание бортовой аптечки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бортпроводником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пишут отчет о ситуации, связанной с неотложной медицинской помощью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Rejected takeoff</w:t>
            </w:r>
            <w:r w:rsidRPr="002C25E7">
              <w:rPr>
                <w:lang w:val="en-US"/>
              </w:rPr>
              <w:t>; Unit 14, pp. 30–31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Отвечают на вопросы, касающиеся взлета самолета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 xml:space="preserve">краткое руководство по взлетам </w:t>
            </w:r>
            <w:r w:rsidRPr="002C25E7">
              <w:t>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шефом-пилотом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t>пишут отчет о прерванном взлете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>
              <w:rPr>
                <w:lang w:val="en-US"/>
              </w:rPr>
              <w:t>Rejected landing</w:t>
            </w:r>
            <w:r w:rsidRPr="002C25E7">
              <w:rPr>
                <w:lang w:val="en-US"/>
              </w:rPr>
              <w:t>; Unit 15, pp. 32–33</w:t>
            </w:r>
          </w:p>
        </w:tc>
        <w:tc>
          <w:tcPr>
            <w:tcW w:w="5739" w:type="dxa"/>
          </w:tcPr>
          <w:p w:rsidR="007D6F47" w:rsidRPr="002C25E7" w:rsidRDefault="007D6F47" w:rsidP="00613CC1">
            <w:pPr>
              <w:pStyle w:val="msonormalcxspmiddle"/>
              <w:spacing w:before="0" w:beforeAutospacing="0" w:after="0" w:afterAutospacing="0"/>
            </w:pPr>
            <w:r w:rsidRPr="002C25E7">
              <w:t>Учащиеся: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обсуждают </w:t>
            </w:r>
            <w:r>
              <w:t>проблемы, которые могут возникнуть во время посадки самолета</w:t>
            </w:r>
            <w:r w:rsidRPr="002C25E7">
              <w:t xml:space="preserve">; 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читают и слушают </w:t>
            </w:r>
            <w:r>
              <w:t>отчет о неправильном заходе на посадку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выполняют тренировочные упражнения с новой лексикой;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слушают диалог между </w:t>
            </w:r>
            <w:r>
              <w:t>пилотом и диспетчером</w:t>
            </w:r>
            <w:r w:rsidRPr="002C25E7">
              <w:t xml:space="preserve"> и выполняют задания;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>разыгрывают собственный диалог на основе прослушанного;</w:t>
            </w:r>
          </w:p>
          <w:p w:rsidR="007D6F47" w:rsidRPr="002C25E7" w:rsidRDefault="007D6F47" w:rsidP="00613CC1">
            <w:pPr>
              <w:pStyle w:val="msonormalcxspmiddle"/>
              <w:numPr>
                <w:ilvl w:val="0"/>
                <w:numId w:val="14"/>
              </w:numPr>
              <w:spacing w:before="0" w:beforeAutospacing="0" w:after="0" w:afterAutospacing="0"/>
            </w:pPr>
            <w:r w:rsidRPr="002C25E7">
              <w:t xml:space="preserve">пишут </w:t>
            </w:r>
            <w:r>
              <w:t>отчет об ошибке при заходе на посадку</w:t>
            </w:r>
            <w:r w:rsidRPr="002C25E7">
              <w:t>.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Revision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Повторение пройденного материала</w:t>
            </w:r>
          </w:p>
        </w:tc>
      </w:tr>
      <w:tr w:rsidR="007D6F47" w:rsidRPr="002C25E7">
        <w:trPr>
          <w:gridBefore w:val="1"/>
        </w:trPr>
        <w:tc>
          <w:tcPr>
            <w:tcW w:w="1195" w:type="dxa"/>
          </w:tcPr>
          <w:p w:rsidR="007D6F47" w:rsidRPr="002C25E7" w:rsidRDefault="007D6F47" w:rsidP="0061609B">
            <w:pPr>
              <w:pStyle w:val="msonormalcxspmiddle"/>
              <w:numPr>
                <w:ilvl w:val="0"/>
                <w:numId w:val="33"/>
              </w:numPr>
              <w:tabs>
                <w:tab w:val="clear" w:pos="283"/>
                <w:tab w:val="num" w:pos="142"/>
              </w:tabs>
              <w:spacing w:before="0" w:beforeAutospacing="0" w:after="0" w:afterAutospacing="0"/>
              <w:ind w:hanging="357"/>
              <w:rPr>
                <w:b/>
                <w:bCs/>
              </w:rPr>
            </w:pPr>
          </w:p>
        </w:tc>
        <w:tc>
          <w:tcPr>
            <w:tcW w:w="2872" w:type="dxa"/>
          </w:tcPr>
          <w:p w:rsidR="007D6F47" w:rsidRPr="00F66A07" w:rsidRDefault="007D6F47" w:rsidP="008E2057">
            <w:pPr>
              <w:pStyle w:val="msonormalcxspmiddle"/>
              <w:spacing w:before="0" w:beforeAutospacing="0" w:after="0" w:afterAutospacing="0"/>
              <w:rPr>
                <w:lang w:val="en-US"/>
              </w:rPr>
            </w:pPr>
            <w:r w:rsidRPr="00F66A07">
              <w:rPr>
                <w:lang w:val="en-US"/>
              </w:rPr>
              <w:t>Test</w:t>
            </w:r>
          </w:p>
        </w:tc>
        <w:tc>
          <w:tcPr>
            <w:tcW w:w="5739" w:type="dxa"/>
          </w:tcPr>
          <w:p w:rsidR="007D6F47" w:rsidRPr="002C25E7" w:rsidRDefault="007D6F47" w:rsidP="008E2057">
            <w:pPr>
              <w:pStyle w:val="msonormalcxspmiddle"/>
              <w:spacing w:before="0" w:beforeAutospacing="0" w:after="0" w:afterAutospacing="0"/>
            </w:pPr>
            <w:r>
              <w:t>Контроль знаний</w:t>
            </w:r>
          </w:p>
        </w:tc>
      </w:tr>
    </w:tbl>
    <w:p w:rsidR="007D6F47" w:rsidRPr="002C25E7" w:rsidRDefault="007D6F47" w:rsidP="00613CC1">
      <w:pPr>
        <w:pStyle w:val="msonormalcxspmiddle"/>
        <w:spacing w:before="0" w:beforeAutospacing="0" w:after="0" w:afterAutospacing="0"/>
        <w:jc w:val="center"/>
        <w:rPr>
          <w:b/>
          <w:bCs/>
        </w:rPr>
      </w:pPr>
    </w:p>
    <w:p w:rsidR="007D6F47" w:rsidRPr="002C25E7" w:rsidRDefault="007D6F47" w:rsidP="00613CC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6F47" w:rsidRDefault="007D6F47" w:rsidP="00EF20E0">
      <w:pPr>
        <w:pStyle w:val="msonormalcxspmiddle"/>
        <w:spacing w:before="0" w:beforeAutospacing="0" w:after="0" w:afterAutospacing="0"/>
        <w:rPr>
          <w:b/>
          <w:bCs/>
          <w:caps/>
        </w:rPr>
      </w:pPr>
      <w:r>
        <w:rPr>
          <w:b/>
          <w:bCs/>
          <w:caps/>
        </w:rPr>
        <w:t xml:space="preserve">7. </w:t>
      </w:r>
      <w:r w:rsidRPr="002C25E7">
        <w:rPr>
          <w:b/>
          <w:bCs/>
          <w:caps/>
        </w:rPr>
        <w:t>Учебно-методическое и материально-техническое обеспечение курса «</w:t>
      </w:r>
      <w:r>
        <w:rPr>
          <w:b/>
          <w:bCs/>
          <w:caps/>
        </w:rPr>
        <w:t>Гражданская авиация</w:t>
      </w:r>
      <w:r w:rsidRPr="002C25E7">
        <w:rPr>
          <w:b/>
          <w:bCs/>
          <w:caps/>
        </w:rPr>
        <w:t>»</w:t>
      </w:r>
    </w:p>
    <w:p w:rsidR="007D6F47" w:rsidRPr="002C25E7" w:rsidRDefault="007D6F47" w:rsidP="00613CC1">
      <w:pPr>
        <w:pStyle w:val="msonormalcxspmiddle"/>
        <w:spacing w:before="0" w:beforeAutospacing="0" w:after="0" w:afterAutospacing="0"/>
        <w:jc w:val="center"/>
        <w:rPr>
          <w:b/>
          <w:bCs/>
          <w:caps/>
        </w:rPr>
      </w:pPr>
    </w:p>
    <w:p w:rsidR="007D6F47" w:rsidRPr="00003985" w:rsidRDefault="007D6F47" w:rsidP="00003985">
      <w:pPr>
        <w:pStyle w:val="msonormalcxspmiddle"/>
        <w:spacing w:before="0" w:beforeAutospacing="0" w:after="0" w:afterAutospacing="0" w:line="360" w:lineRule="auto"/>
        <w:ind w:firstLine="360"/>
      </w:pPr>
      <w:r>
        <w:t>Учебный курс</w:t>
      </w:r>
      <w:r w:rsidRPr="00003985">
        <w:t xml:space="preserve"> «</w:t>
      </w:r>
      <w:r>
        <w:t>Гражданская авиация</w:t>
      </w:r>
      <w:r w:rsidRPr="00003985">
        <w:t xml:space="preserve">» предполагает использование следующего </w:t>
      </w:r>
      <w:r w:rsidRPr="00003985">
        <w:rPr>
          <w:b/>
          <w:bCs/>
        </w:rPr>
        <w:t>учебно-методического обеспечения</w:t>
      </w:r>
      <w:r w:rsidRPr="00003985">
        <w:t>:</w:t>
      </w:r>
    </w:p>
    <w:p w:rsidR="007D6F47" w:rsidRPr="00003985" w:rsidRDefault="007D6F47" w:rsidP="00003985">
      <w:pPr>
        <w:pStyle w:val="msonormalcxspmiddle"/>
        <w:numPr>
          <w:ilvl w:val="0"/>
          <w:numId w:val="16"/>
        </w:numPr>
        <w:spacing w:before="0" w:beforeAutospacing="0" w:after="0" w:afterAutospacing="0" w:line="360" w:lineRule="auto"/>
        <w:rPr>
          <w:lang w:val="en-US"/>
        </w:rPr>
      </w:pPr>
      <w:r w:rsidRPr="00003985">
        <w:t>Учебн</w:t>
      </w:r>
      <w:r>
        <w:t>ое пособие</w:t>
      </w:r>
      <w:r w:rsidRPr="00003985">
        <w:t xml:space="preserve"> «</w:t>
      </w:r>
      <w:r>
        <w:rPr>
          <w:lang w:val="en-US"/>
        </w:rPr>
        <w:t>Civil</w:t>
      </w:r>
      <w:r w:rsidRPr="00003985">
        <w:t xml:space="preserve"> </w:t>
      </w:r>
      <w:r>
        <w:rPr>
          <w:lang w:val="en-US"/>
        </w:rPr>
        <w:t>Aviation</w:t>
      </w:r>
      <w:r w:rsidRPr="00003985">
        <w:t>» (</w:t>
      </w:r>
      <w:r w:rsidRPr="00003985">
        <w:rPr>
          <w:lang w:val="en-US"/>
        </w:rPr>
        <w:t>Virginia</w:t>
      </w:r>
      <w:r w:rsidRPr="00003985">
        <w:t xml:space="preserve"> </w:t>
      </w:r>
      <w:r w:rsidRPr="00003985">
        <w:rPr>
          <w:lang w:val="en-US"/>
        </w:rPr>
        <w:t>Evans</w:t>
      </w:r>
      <w:r w:rsidRPr="00003985">
        <w:t xml:space="preserve">, </w:t>
      </w:r>
      <w:r w:rsidRPr="00003985">
        <w:rPr>
          <w:lang w:val="en-US"/>
        </w:rPr>
        <w:t>Jenny</w:t>
      </w:r>
      <w:r w:rsidRPr="00003985">
        <w:t xml:space="preserve"> </w:t>
      </w:r>
      <w:r w:rsidRPr="00003985">
        <w:rPr>
          <w:lang w:val="en-US"/>
        </w:rPr>
        <w:t>Dooley</w:t>
      </w:r>
      <w:r w:rsidRPr="00003985">
        <w:t xml:space="preserve">, </w:t>
      </w:r>
      <w:r>
        <w:rPr>
          <w:lang w:val="en-US"/>
        </w:rPr>
        <w:t>Jacob</w:t>
      </w:r>
      <w:r w:rsidRPr="00003985">
        <w:t xml:space="preserve"> </w:t>
      </w:r>
      <w:r>
        <w:rPr>
          <w:lang w:val="en-US"/>
        </w:rPr>
        <w:t>Esparza</w:t>
      </w:r>
      <w:r w:rsidRPr="00003985">
        <w:t xml:space="preserve">. </w:t>
      </w:r>
      <w:r w:rsidRPr="00003985">
        <w:rPr>
          <w:lang w:val="en-US"/>
        </w:rPr>
        <w:t>“Express Publishing”, 201</w:t>
      </w:r>
      <w:r>
        <w:rPr>
          <w:lang w:val="en-US"/>
        </w:rPr>
        <w:t>2</w:t>
      </w:r>
      <w:r w:rsidRPr="00003985">
        <w:rPr>
          <w:lang w:val="en-US"/>
        </w:rPr>
        <w:t>)</w:t>
      </w:r>
    </w:p>
    <w:p w:rsidR="007D6F47" w:rsidRPr="00003985" w:rsidRDefault="007D6F47" w:rsidP="00003985">
      <w:pPr>
        <w:pStyle w:val="msonormalcxspmiddle"/>
        <w:numPr>
          <w:ilvl w:val="0"/>
          <w:numId w:val="16"/>
        </w:numPr>
        <w:spacing w:before="0" w:beforeAutospacing="0" w:after="0" w:afterAutospacing="0" w:line="360" w:lineRule="auto"/>
        <w:rPr>
          <w:lang w:val="en-US"/>
        </w:rPr>
      </w:pPr>
      <w:r w:rsidRPr="00003985">
        <w:t>Аудиоприложение</w:t>
      </w:r>
      <w:r w:rsidRPr="00003985">
        <w:rPr>
          <w:lang w:val="en-US"/>
        </w:rPr>
        <w:t xml:space="preserve"> </w:t>
      </w:r>
      <w:r w:rsidRPr="00003985">
        <w:t>к</w:t>
      </w:r>
      <w:r w:rsidRPr="00003985">
        <w:rPr>
          <w:lang w:val="en-US"/>
        </w:rPr>
        <w:t xml:space="preserve"> </w:t>
      </w:r>
      <w:r w:rsidRPr="00003985">
        <w:t>учебн</w:t>
      </w:r>
      <w:r>
        <w:t>ому</w:t>
      </w:r>
      <w:r w:rsidRPr="00003985">
        <w:rPr>
          <w:lang w:val="en-US"/>
        </w:rPr>
        <w:t xml:space="preserve"> </w:t>
      </w:r>
      <w:r>
        <w:t>пособию</w:t>
      </w:r>
      <w:r w:rsidRPr="00003985">
        <w:rPr>
          <w:lang w:val="en-US"/>
        </w:rPr>
        <w:t xml:space="preserve"> (Virginia Evans, Jenny Dooley, </w:t>
      </w:r>
      <w:r>
        <w:rPr>
          <w:lang w:val="en-US"/>
        </w:rPr>
        <w:t>Jacob</w:t>
      </w:r>
      <w:r w:rsidRPr="00003985">
        <w:rPr>
          <w:lang w:val="en-US"/>
        </w:rPr>
        <w:t xml:space="preserve"> </w:t>
      </w:r>
      <w:r>
        <w:rPr>
          <w:lang w:val="en-US"/>
        </w:rPr>
        <w:t>Esparza</w:t>
      </w:r>
      <w:r w:rsidRPr="00003985">
        <w:rPr>
          <w:lang w:val="en-US"/>
        </w:rPr>
        <w:t>. Audio CDs. “Express Publishing”, 201</w:t>
      </w:r>
      <w:r>
        <w:t>2</w:t>
      </w:r>
      <w:r w:rsidRPr="00003985">
        <w:rPr>
          <w:lang w:val="en-US"/>
        </w:rPr>
        <w:t>)</w:t>
      </w:r>
    </w:p>
    <w:p w:rsidR="007D6F47" w:rsidRPr="00003985" w:rsidRDefault="007D6F47" w:rsidP="00003985">
      <w:pPr>
        <w:pStyle w:val="msonormalcxspmiddle"/>
        <w:spacing w:before="0" w:beforeAutospacing="0" w:after="0" w:afterAutospacing="0" w:line="360" w:lineRule="auto"/>
        <w:ind w:firstLine="360"/>
      </w:pPr>
      <w:r w:rsidRPr="00003985">
        <w:t>При проведении занятий по курсу «</w:t>
      </w:r>
      <w:r>
        <w:t>Гражданская авиация</w:t>
      </w:r>
      <w:r w:rsidRPr="00003985">
        <w:t xml:space="preserve">» требуется следующее </w:t>
      </w:r>
      <w:r w:rsidRPr="00003985">
        <w:rPr>
          <w:b/>
          <w:bCs/>
        </w:rPr>
        <w:t>материально-техническое обеспечение</w:t>
      </w:r>
      <w:r w:rsidRPr="00003985">
        <w:t>:</w:t>
      </w:r>
    </w:p>
    <w:p w:rsidR="007D6F47" w:rsidRPr="00003985" w:rsidRDefault="007D6F47" w:rsidP="00003985">
      <w:pPr>
        <w:pStyle w:val="msonormalcxspmiddle"/>
        <w:numPr>
          <w:ilvl w:val="0"/>
          <w:numId w:val="17"/>
        </w:numPr>
        <w:spacing w:before="0" w:beforeAutospacing="0" w:after="0" w:afterAutospacing="0" w:line="360" w:lineRule="auto"/>
      </w:pPr>
      <w:r w:rsidRPr="00003985">
        <w:t>Телевизор (диаметром не менее 72 см);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  <w:lang w:val="en-US"/>
        </w:rPr>
        <w:t>DVD-плеер</w:t>
      </w:r>
      <w:r w:rsidRPr="000039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 xml:space="preserve">Интерактивная доска (по возможности); 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Музыкальный проигрыватель;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Компьютер с доступом к сети Интернет;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Мультимедийный проектор;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Экспозиционный экран;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Классная доска с набором приспособлений для крепления таблиц, плакатов и раздаточного материала.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Стенд для размещения проектов учащихся.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 xml:space="preserve">Стол учительский с тумбой. </w:t>
      </w:r>
    </w:p>
    <w:p w:rsidR="007D6F47" w:rsidRPr="00003985" w:rsidRDefault="007D6F47" w:rsidP="00003985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985">
        <w:rPr>
          <w:rFonts w:ascii="Times New Roman" w:hAnsi="Times New Roman" w:cs="Times New Roman"/>
          <w:sz w:val="24"/>
          <w:szCs w:val="24"/>
        </w:rPr>
        <w:t>Ученические столы 2-местные с комплектом стульев.</w:t>
      </w:r>
    </w:p>
    <w:p w:rsidR="007D6F47" w:rsidRPr="002C25E7" w:rsidRDefault="007D6F47" w:rsidP="00613CC1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D6F47" w:rsidRPr="002C25E7" w:rsidRDefault="007D6F47" w:rsidP="008E2057">
      <w:pPr>
        <w:pStyle w:val="msonormalcxspmiddle"/>
        <w:spacing w:before="0" w:beforeAutospacing="0" w:after="0" w:afterAutospacing="0"/>
        <w:rPr>
          <w:b/>
          <w:bCs/>
          <w:caps/>
        </w:rPr>
      </w:pPr>
      <w:r>
        <w:rPr>
          <w:b/>
          <w:bCs/>
          <w:caps/>
        </w:rPr>
        <w:t xml:space="preserve">8. </w:t>
      </w:r>
      <w:r w:rsidRPr="002C25E7">
        <w:rPr>
          <w:b/>
          <w:bCs/>
          <w:caps/>
        </w:rPr>
        <w:t>Список литературы</w:t>
      </w:r>
    </w:p>
    <w:p w:rsidR="007D6F47" w:rsidRPr="002C25E7" w:rsidRDefault="007D6F47" w:rsidP="00613CC1">
      <w:pPr>
        <w:pStyle w:val="msonormalcxspmiddle"/>
        <w:numPr>
          <w:ilvl w:val="0"/>
          <w:numId w:val="18"/>
        </w:numPr>
        <w:spacing w:before="0" w:beforeAutospacing="0" w:after="0" w:afterAutospacing="0"/>
      </w:pPr>
      <w:r w:rsidRPr="002C25E7">
        <w:t>Федеральный государственный обр</w:t>
      </w:r>
      <w:r>
        <w:t xml:space="preserve">азовательный стандарт среднего и высшего профессионального образования </w:t>
      </w:r>
      <w:r w:rsidRPr="002C25E7">
        <w:t>(</w:t>
      </w:r>
      <w:hyperlink r:id="rId7" w:history="1">
        <w:r w:rsidRPr="00003985">
          <w:rPr>
            <w:rStyle w:val="Hyperlink"/>
          </w:rPr>
          <w:t>минобрнауки.рф/документы/336</w:t>
        </w:r>
      </w:hyperlink>
      <w:r w:rsidRPr="002C25E7">
        <w:t>);</w:t>
      </w:r>
    </w:p>
    <w:p w:rsidR="007D6F47" w:rsidRPr="00BE3437" w:rsidRDefault="007D6F47" w:rsidP="00613CC1">
      <w:pPr>
        <w:pStyle w:val="msonormalcxspmiddle"/>
        <w:numPr>
          <w:ilvl w:val="0"/>
          <w:numId w:val="18"/>
        </w:numPr>
        <w:spacing w:before="0" w:beforeAutospacing="0" w:after="0" w:afterAutospacing="0"/>
      </w:pPr>
      <w:r w:rsidRPr="002C25E7">
        <w:t xml:space="preserve">В. Эванс, Д. Дули, </w:t>
      </w:r>
      <w:r>
        <w:t>Дж. Эспарза</w:t>
      </w:r>
      <w:r w:rsidRPr="002C25E7">
        <w:t>. «</w:t>
      </w:r>
      <w:r>
        <w:t>Гражданская авиация</w:t>
      </w:r>
      <w:r w:rsidRPr="002C25E7">
        <w:t>». «Экспресс Паблишинг», 2011 г. (</w:t>
      </w:r>
      <w:r w:rsidRPr="002C25E7">
        <w:rPr>
          <w:lang w:val="en-US"/>
        </w:rPr>
        <w:t>Virginia</w:t>
      </w:r>
      <w:r w:rsidRPr="002C25E7">
        <w:t xml:space="preserve"> </w:t>
      </w:r>
      <w:r w:rsidRPr="002C25E7">
        <w:rPr>
          <w:lang w:val="en-US"/>
        </w:rPr>
        <w:t>Evans</w:t>
      </w:r>
      <w:r w:rsidRPr="002C25E7">
        <w:t xml:space="preserve">, </w:t>
      </w:r>
      <w:r w:rsidRPr="002C25E7">
        <w:rPr>
          <w:lang w:val="en-US"/>
        </w:rPr>
        <w:t>Jenny</w:t>
      </w:r>
      <w:r w:rsidRPr="002C25E7">
        <w:t xml:space="preserve"> </w:t>
      </w:r>
      <w:r w:rsidRPr="002C25E7">
        <w:rPr>
          <w:lang w:val="en-US"/>
        </w:rPr>
        <w:t>Dooley</w:t>
      </w:r>
      <w:r w:rsidRPr="002C25E7">
        <w:t xml:space="preserve">, </w:t>
      </w:r>
      <w:r>
        <w:rPr>
          <w:lang w:val="en-US"/>
        </w:rPr>
        <w:t>Jacob</w:t>
      </w:r>
      <w:r w:rsidRPr="00BE3437">
        <w:t xml:space="preserve"> </w:t>
      </w:r>
      <w:r>
        <w:rPr>
          <w:lang w:val="en-US"/>
        </w:rPr>
        <w:t>Esparza</w:t>
      </w:r>
      <w:r w:rsidRPr="002C25E7">
        <w:t xml:space="preserve">. </w:t>
      </w:r>
      <w:r>
        <w:rPr>
          <w:lang w:val="en-US"/>
        </w:rPr>
        <w:t>Civil Aviation</w:t>
      </w:r>
      <w:r w:rsidRPr="00BE3437">
        <w:t>. “</w:t>
      </w:r>
      <w:r w:rsidRPr="002C25E7">
        <w:rPr>
          <w:lang w:val="en-US"/>
        </w:rPr>
        <w:t>Express</w:t>
      </w:r>
      <w:r w:rsidRPr="00BE3437">
        <w:t xml:space="preserve"> </w:t>
      </w:r>
      <w:r w:rsidRPr="002C25E7">
        <w:rPr>
          <w:lang w:val="en-US"/>
        </w:rPr>
        <w:t>Publishing</w:t>
      </w:r>
      <w:r w:rsidRPr="00BE3437">
        <w:t>”, 201</w:t>
      </w:r>
      <w:r>
        <w:rPr>
          <w:lang w:val="en-US"/>
        </w:rPr>
        <w:t>2</w:t>
      </w:r>
      <w:r w:rsidRPr="00BE3437">
        <w:t>)</w:t>
      </w:r>
      <w:r w:rsidRPr="002C25E7">
        <w:t>.</w:t>
      </w:r>
    </w:p>
    <w:p w:rsidR="007D6F47" w:rsidRPr="00BE3437" w:rsidRDefault="007D6F47" w:rsidP="00613CC1">
      <w:pPr>
        <w:pStyle w:val="msonormalcxspmiddle"/>
        <w:spacing w:before="0" w:beforeAutospacing="0" w:after="0" w:afterAutospacing="0"/>
        <w:ind w:left="360"/>
      </w:pPr>
    </w:p>
    <w:p w:rsidR="007D6F47" w:rsidRPr="00BE3437" w:rsidRDefault="007D6F47" w:rsidP="00613CC1">
      <w:pPr>
        <w:pStyle w:val="BodyTextIndent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6F47" w:rsidRPr="002C25E7" w:rsidRDefault="007D6F47" w:rsidP="00613CC1">
      <w:pPr>
        <w:pStyle w:val="BodyTextIndent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6F47" w:rsidRPr="002C25E7" w:rsidRDefault="007D6F47" w:rsidP="00613C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7D6F47" w:rsidRPr="002C25E7" w:rsidSect="00365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F47" w:rsidRDefault="007D6F47" w:rsidP="00D01A28">
      <w:pPr>
        <w:spacing w:after="0" w:line="240" w:lineRule="auto"/>
      </w:pPr>
      <w:r>
        <w:separator/>
      </w:r>
    </w:p>
  </w:endnote>
  <w:endnote w:type="continuationSeparator" w:id="0">
    <w:p w:rsidR="007D6F47" w:rsidRDefault="007D6F47" w:rsidP="00D01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F47" w:rsidRDefault="007D6F47" w:rsidP="00D01A28">
      <w:pPr>
        <w:spacing w:after="0" w:line="240" w:lineRule="auto"/>
      </w:pPr>
      <w:r>
        <w:separator/>
      </w:r>
    </w:p>
  </w:footnote>
  <w:footnote w:type="continuationSeparator" w:id="0">
    <w:p w:rsidR="007D6F47" w:rsidRDefault="007D6F47" w:rsidP="00D01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7EB"/>
    <w:multiLevelType w:val="hybridMultilevel"/>
    <w:tmpl w:val="BE3EC726"/>
    <w:lvl w:ilvl="0" w:tplc="0419000F">
      <w:start w:val="1"/>
      <w:numFmt w:val="decimal"/>
      <w:lvlText w:val="%1."/>
      <w:lvlJc w:val="left"/>
      <w:pPr>
        <w:ind w:left="14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">
    <w:nsid w:val="03E05EFE"/>
    <w:multiLevelType w:val="hybridMultilevel"/>
    <w:tmpl w:val="EE06142E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">
    <w:nsid w:val="07503CC1"/>
    <w:multiLevelType w:val="hybridMultilevel"/>
    <w:tmpl w:val="F63285F0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3">
    <w:nsid w:val="0755078F"/>
    <w:multiLevelType w:val="multilevel"/>
    <w:tmpl w:val="CBEA7846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FE2952"/>
    <w:multiLevelType w:val="multilevel"/>
    <w:tmpl w:val="20D4C840"/>
    <w:lvl w:ilvl="0">
      <w:start w:val="35"/>
      <w:numFmt w:val="decimal"/>
      <w:lvlText w:val="%1"/>
      <w:lvlJc w:val="left"/>
      <w:pPr>
        <w:tabs>
          <w:tab w:val="num" w:pos="72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2E811B0"/>
    <w:multiLevelType w:val="multilevel"/>
    <w:tmpl w:val="09CC4D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6">
    <w:nsid w:val="152D2093"/>
    <w:multiLevelType w:val="hybridMultilevel"/>
    <w:tmpl w:val="CBEA7846"/>
    <w:lvl w:ilvl="0" w:tplc="745C883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9866E70"/>
    <w:multiLevelType w:val="hybridMultilevel"/>
    <w:tmpl w:val="27184B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902B8E"/>
    <w:multiLevelType w:val="hybridMultilevel"/>
    <w:tmpl w:val="4E187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5390C"/>
    <w:multiLevelType w:val="multilevel"/>
    <w:tmpl w:val="F78E9700"/>
    <w:lvl w:ilvl="0">
      <w:start w:val="35"/>
      <w:numFmt w:val="decimal"/>
      <w:lvlText w:val="%1"/>
      <w:lvlJc w:val="left"/>
      <w:pPr>
        <w:tabs>
          <w:tab w:val="num" w:pos="283"/>
        </w:tabs>
        <w:ind w:left="100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0">
    <w:nsid w:val="25AC7A38"/>
    <w:multiLevelType w:val="hybridMultilevel"/>
    <w:tmpl w:val="10142382"/>
    <w:lvl w:ilvl="0" w:tplc="716249EA">
      <w:start w:val="35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733895"/>
    <w:multiLevelType w:val="multilevel"/>
    <w:tmpl w:val="AA3E937C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1F7491"/>
    <w:multiLevelType w:val="hybridMultilevel"/>
    <w:tmpl w:val="7E423B52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3">
    <w:nsid w:val="2BE47DD9"/>
    <w:multiLevelType w:val="hybridMultilevel"/>
    <w:tmpl w:val="94201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C71207"/>
    <w:multiLevelType w:val="hybridMultilevel"/>
    <w:tmpl w:val="36688646"/>
    <w:lvl w:ilvl="0" w:tplc="B5A03A6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655"/>
        </w:tabs>
        <w:ind w:left="655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375"/>
        </w:tabs>
        <w:ind w:left="1375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095"/>
        </w:tabs>
        <w:ind w:left="2095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15"/>
        </w:tabs>
        <w:ind w:left="2815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535"/>
        </w:tabs>
        <w:ind w:left="3535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255"/>
        </w:tabs>
        <w:ind w:left="4255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975"/>
        </w:tabs>
        <w:ind w:left="4975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695"/>
        </w:tabs>
        <w:ind w:left="5695" w:hanging="360"/>
      </w:pPr>
      <w:rPr>
        <w:rFonts w:cs="Times New Roman"/>
      </w:rPr>
    </w:lvl>
  </w:abstractNum>
  <w:abstractNum w:abstractNumId="15">
    <w:nsid w:val="32B34185"/>
    <w:multiLevelType w:val="hybridMultilevel"/>
    <w:tmpl w:val="BE763EFC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6">
    <w:nsid w:val="34F547C2"/>
    <w:multiLevelType w:val="hybridMultilevel"/>
    <w:tmpl w:val="35DA77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A65600"/>
    <w:multiLevelType w:val="multilevel"/>
    <w:tmpl w:val="453A50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8">
    <w:nsid w:val="3AC83CFC"/>
    <w:multiLevelType w:val="hybridMultilevel"/>
    <w:tmpl w:val="A46EB502"/>
    <w:lvl w:ilvl="0" w:tplc="D4EE64D4">
      <w:start w:val="35"/>
      <w:numFmt w:val="decimal"/>
      <w:lvlText w:val="%1"/>
      <w:lvlJc w:val="left"/>
      <w:pPr>
        <w:tabs>
          <w:tab w:val="num" w:pos="72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BA56897"/>
    <w:multiLevelType w:val="hybridMultilevel"/>
    <w:tmpl w:val="6DC81BAC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0">
    <w:nsid w:val="3DBB66A7"/>
    <w:multiLevelType w:val="hybridMultilevel"/>
    <w:tmpl w:val="AD7CE960"/>
    <w:lvl w:ilvl="0" w:tplc="6B1CB10A">
      <w:start w:val="33"/>
      <w:numFmt w:val="decimal"/>
      <w:lvlText w:val="%1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D60BEE"/>
    <w:multiLevelType w:val="hybridMultilevel"/>
    <w:tmpl w:val="B3543D4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2074AF6"/>
    <w:multiLevelType w:val="multilevel"/>
    <w:tmpl w:val="CBEA7846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30608B4"/>
    <w:multiLevelType w:val="hybridMultilevel"/>
    <w:tmpl w:val="20D4C840"/>
    <w:lvl w:ilvl="0" w:tplc="D4EE64D4">
      <w:start w:val="35"/>
      <w:numFmt w:val="decimal"/>
      <w:lvlText w:val="%1"/>
      <w:lvlJc w:val="left"/>
      <w:pPr>
        <w:tabs>
          <w:tab w:val="num" w:pos="72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4095F62"/>
    <w:multiLevelType w:val="hybridMultilevel"/>
    <w:tmpl w:val="F3D8578C"/>
    <w:lvl w:ilvl="0" w:tplc="0419000F">
      <w:start w:val="1"/>
      <w:numFmt w:val="decimal"/>
      <w:lvlText w:val="%1."/>
      <w:lvlJc w:val="left"/>
      <w:pPr>
        <w:ind w:left="100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3" w:hanging="180"/>
      </w:pPr>
      <w:rPr>
        <w:rFonts w:cs="Times New Roman"/>
      </w:rPr>
    </w:lvl>
  </w:abstractNum>
  <w:abstractNum w:abstractNumId="25">
    <w:nsid w:val="446B7A91"/>
    <w:multiLevelType w:val="hybridMultilevel"/>
    <w:tmpl w:val="BE4CEDB6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653144"/>
    <w:multiLevelType w:val="hybridMultilevel"/>
    <w:tmpl w:val="962A68B2"/>
    <w:lvl w:ilvl="0" w:tplc="4648843A">
      <w:start w:val="1"/>
      <w:numFmt w:val="decimal"/>
      <w:lvlText w:val="%1"/>
      <w:lvlJc w:val="left"/>
      <w:pPr>
        <w:tabs>
          <w:tab w:val="num" w:pos="28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81E63D4"/>
    <w:multiLevelType w:val="hybridMultilevel"/>
    <w:tmpl w:val="EB7EE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0D23B9"/>
    <w:multiLevelType w:val="hybridMultilevel"/>
    <w:tmpl w:val="72CC9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79098E"/>
    <w:multiLevelType w:val="hybridMultilevel"/>
    <w:tmpl w:val="7862C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8C2ECF"/>
    <w:multiLevelType w:val="hybridMultilevel"/>
    <w:tmpl w:val="F78E9700"/>
    <w:lvl w:ilvl="0" w:tplc="D4EE64D4">
      <w:start w:val="35"/>
      <w:numFmt w:val="decimal"/>
      <w:lvlText w:val="%1"/>
      <w:lvlJc w:val="left"/>
      <w:pPr>
        <w:tabs>
          <w:tab w:val="num" w:pos="283"/>
        </w:tabs>
        <w:ind w:left="100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31">
    <w:nsid w:val="69750AEC"/>
    <w:multiLevelType w:val="hybridMultilevel"/>
    <w:tmpl w:val="4C328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056A67"/>
    <w:multiLevelType w:val="hybridMultilevel"/>
    <w:tmpl w:val="C1A8E7BC"/>
    <w:lvl w:ilvl="0" w:tplc="BC5A6D5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70A182F"/>
    <w:multiLevelType w:val="hybridMultilevel"/>
    <w:tmpl w:val="D1428340"/>
    <w:lvl w:ilvl="0" w:tplc="C68675E8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  <w:rPr>
        <w:rFonts w:cs="Times New Roman"/>
      </w:rPr>
    </w:lvl>
  </w:abstractNum>
  <w:abstractNum w:abstractNumId="34">
    <w:nsid w:val="79016BE9"/>
    <w:multiLevelType w:val="hybridMultilevel"/>
    <w:tmpl w:val="3092D6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8"/>
  </w:num>
  <w:num w:numId="3">
    <w:abstractNumId w:val="34"/>
  </w:num>
  <w:num w:numId="4">
    <w:abstractNumId w:val="16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5"/>
  </w:num>
  <w:num w:numId="8">
    <w:abstractNumId w:val="0"/>
  </w:num>
  <w:num w:numId="9">
    <w:abstractNumId w:val="19"/>
  </w:num>
  <w:num w:numId="10">
    <w:abstractNumId w:val="1"/>
  </w:num>
  <w:num w:numId="11">
    <w:abstractNumId w:val="24"/>
  </w:num>
  <w:num w:numId="12">
    <w:abstractNumId w:val="2"/>
  </w:num>
  <w:num w:numId="13">
    <w:abstractNumId w:val="32"/>
  </w:num>
  <w:num w:numId="14">
    <w:abstractNumId w:val="29"/>
  </w:num>
  <w:num w:numId="15">
    <w:abstractNumId w:val="6"/>
  </w:num>
  <w:num w:numId="16">
    <w:abstractNumId w:val="7"/>
  </w:num>
  <w:num w:numId="17">
    <w:abstractNumId w:val="31"/>
  </w:num>
  <w:num w:numId="18">
    <w:abstractNumId w:val="25"/>
  </w:num>
  <w:num w:numId="19">
    <w:abstractNumId w:val="8"/>
  </w:num>
  <w:num w:numId="20">
    <w:abstractNumId w:val="17"/>
  </w:num>
  <w:num w:numId="21">
    <w:abstractNumId w:val="5"/>
  </w:num>
  <w:num w:numId="22">
    <w:abstractNumId w:val="21"/>
  </w:num>
  <w:num w:numId="23">
    <w:abstractNumId w:val="22"/>
  </w:num>
  <w:num w:numId="24">
    <w:abstractNumId w:val="3"/>
  </w:num>
  <w:num w:numId="25">
    <w:abstractNumId w:val="10"/>
  </w:num>
  <w:num w:numId="26">
    <w:abstractNumId w:val="20"/>
  </w:num>
  <w:num w:numId="27">
    <w:abstractNumId w:val="11"/>
  </w:num>
  <w:num w:numId="28">
    <w:abstractNumId w:val="18"/>
  </w:num>
  <w:num w:numId="29">
    <w:abstractNumId w:val="23"/>
  </w:num>
  <w:num w:numId="30">
    <w:abstractNumId w:val="4"/>
  </w:num>
  <w:num w:numId="31">
    <w:abstractNumId w:val="30"/>
  </w:num>
  <w:num w:numId="32">
    <w:abstractNumId w:val="9"/>
  </w:num>
  <w:num w:numId="33">
    <w:abstractNumId w:val="26"/>
  </w:num>
  <w:num w:numId="34">
    <w:abstractNumId w:val="33"/>
  </w:num>
  <w:num w:numId="3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332"/>
    <w:rsid w:val="00003985"/>
    <w:rsid w:val="00084016"/>
    <w:rsid w:val="00095CCC"/>
    <w:rsid w:val="00105BCA"/>
    <w:rsid w:val="001114D0"/>
    <w:rsid w:val="0011169D"/>
    <w:rsid w:val="00120736"/>
    <w:rsid w:val="001236C1"/>
    <w:rsid w:val="001339EA"/>
    <w:rsid w:val="00133E74"/>
    <w:rsid w:val="00145967"/>
    <w:rsid w:val="00162B45"/>
    <w:rsid w:val="001C6A15"/>
    <w:rsid w:val="001D44C2"/>
    <w:rsid w:val="001F3332"/>
    <w:rsid w:val="001F6455"/>
    <w:rsid w:val="002268CA"/>
    <w:rsid w:val="00260647"/>
    <w:rsid w:val="00296F08"/>
    <w:rsid w:val="002C25E7"/>
    <w:rsid w:val="002E6664"/>
    <w:rsid w:val="002F0E37"/>
    <w:rsid w:val="003078F6"/>
    <w:rsid w:val="00317AA3"/>
    <w:rsid w:val="00352B33"/>
    <w:rsid w:val="003650FD"/>
    <w:rsid w:val="00397B67"/>
    <w:rsid w:val="003D17B5"/>
    <w:rsid w:val="003E2225"/>
    <w:rsid w:val="003F6B2D"/>
    <w:rsid w:val="00414443"/>
    <w:rsid w:val="00421A11"/>
    <w:rsid w:val="004626B7"/>
    <w:rsid w:val="00496C79"/>
    <w:rsid w:val="004C0448"/>
    <w:rsid w:val="004C0AE5"/>
    <w:rsid w:val="004C2397"/>
    <w:rsid w:val="004C3ABA"/>
    <w:rsid w:val="004F5B57"/>
    <w:rsid w:val="004F6DCC"/>
    <w:rsid w:val="00536C64"/>
    <w:rsid w:val="00562A17"/>
    <w:rsid w:val="005712F7"/>
    <w:rsid w:val="00587814"/>
    <w:rsid w:val="00597740"/>
    <w:rsid w:val="005A2762"/>
    <w:rsid w:val="005B2025"/>
    <w:rsid w:val="00610759"/>
    <w:rsid w:val="00613CC1"/>
    <w:rsid w:val="0061609B"/>
    <w:rsid w:val="006230E0"/>
    <w:rsid w:val="00652FA9"/>
    <w:rsid w:val="00654309"/>
    <w:rsid w:val="00667901"/>
    <w:rsid w:val="006B4ED6"/>
    <w:rsid w:val="0071156C"/>
    <w:rsid w:val="00781BB2"/>
    <w:rsid w:val="007908DD"/>
    <w:rsid w:val="007D6F47"/>
    <w:rsid w:val="008154A0"/>
    <w:rsid w:val="00822E4A"/>
    <w:rsid w:val="00844FB9"/>
    <w:rsid w:val="00861996"/>
    <w:rsid w:val="00873F05"/>
    <w:rsid w:val="008C3066"/>
    <w:rsid w:val="008D6148"/>
    <w:rsid w:val="008D65C2"/>
    <w:rsid w:val="008E2057"/>
    <w:rsid w:val="00914532"/>
    <w:rsid w:val="00973FE2"/>
    <w:rsid w:val="00980789"/>
    <w:rsid w:val="00983621"/>
    <w:rsid w:val="009926DC"/>
    <w:rsid w:val="009975F8"/>
    <w:rsid w:val="009D142A"/>
    <w:rsid w:val="00A23B02"/>
    <w:rsid w:val="00A5171B"/>
    <w:rsid w:val="00A65D04"/>
    <w:rsid w:val="00B21208"/>
    <w:rsid w:val="00B6666C"/>
    <w:rsid w:val="00B84D93"/>
    <w:rsid w:val="00B921C9"/>
    <w:rsid w:val="00BD180E"/>
    <w:rsid w:val="00BE3437"/>
    <w:rsid w:val="00BF0B13"/>
    <w:rsid w:val="00C64ED5"/>
    <w:rsid w:val="00C82B1E"/>
    <w:rsid w:val="00CA18E1"/>
    <w:rsid w:val="00CA35B2"/>
    <w:rsid w:val="00CA6CE1"/>
    <w:rsid w:val="00CB59FA"/>
    <w:rsid w:val="00CB6EFF"/>
    <w:rsid w:val="00CB72E3"/>
    <w:rsid w:val="00CD6E8F"/>
    <w:rsid w:val="00D01A28"/>
    <w:rsid w:val="00D11F82"/>
    <w:rsid w:val="00D32998"/>
    <w:rsid w:val="00D35CA5"/>
    <w:rsid w:val="00D709F9"/>
    <w:rsid w:val="00D94D3C"/>
    <w:rsid w:val="00DB2C71"/>
    <w:rsid w:val="00DB35BC"/>
    <w:rsid w:val="00DE4301"/>
    <w:rsid w:val="00E03E8F"/>
    <w:rsid w:val="00EA4BC8"/>
    <w:rsid w:val="00EC3065"/>
    <w:rsid w:val="00EF20E0"/>
    <w:rsid w:val="00F47AFE"/>
    <w:rsid w:val="00F66A07"/>
    <w:rsid w:val="00F8283B"/>
    <w:rsid w:val="00FA7100"/>
    <w:rsid w:val="00FC2CE3"/>
    <w:rsid w:val="00FE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FD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2C25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D3299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1A2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D32998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D32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D6E8F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D6E8F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01A28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CD6E8F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CD6E8F"/>
    <w:rPr>
      <w:rFonts w:ascii="Calibri" w:hAnsi="Calibri" w:cs="Calibri"/>
      <w:b/>
      <w:bCs/>
      <w:i/>
      <w:iCs/>
      <w:sz w:val="26"/>
      <w:szCs w:val="26"/>
      <w:lang w:eastAsia="en-US"/>
    </w:rPr>
  </w:style>
  <w:style w:type="paragraph" w:styleId="ListParagraph">
    <w:name w:val="List Paragraph"/>
    <w:basedOn w:val="Normal"/>
    <w:uiPriority w:val="99"/>
    <w:qFormat/>
    <w:rsid w:val="004C0AE5"/>
    <w:pPr>
      <w:ind w:left="720"/>
    </w:pPr>
  </w:style>
  <w:style w:type="paragraph" w:customStyle="1" w:styleId="msonormalcxspmiddle">
    <w:name w:val="msonormalcxspmiddle"/>
    <w:basedOn w:val="Normal"/>
    <w:uiPriority w:val="99"/>
    <w:rsid w:val="00D01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D01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01A2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01A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01A28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C3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C3ABA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C3ABA"/>
    <w:rPr>
      <w:rFonts w:cs="Times New Roman"/>
      <w:vertAlign w:val="superscript"/>
    </w:rPr>
  </w:style>
  <w:style w:type="paragraph" w:styleId="BodyTextIndent">
    <w:name w:val="Body Text Indent"/>
    <w:basedOn w:val="Normal"/>
    <w:link w:val="BodyTextIndentChar"/>
    <w:uiPriority w:val="99"/>
    <w:rsid w:val="00162B4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62B4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667901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99"/>
    <w:semiHidden/>
    <w:locked/>
    <w:rsid w:val="002C25E7"/>
    <w:pPr>
      <w:spacing w:before="240" w:after="120"/>
    </w:pPr>
    <w:rPr>
      <w:rFonts w:ascii="Times New Roman" w:hAnsi="Times New Roman" w:cs="Times New Roman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semiHidden/>
    <w:locked/>
    <w:rsid w:val="002C25E7"/>
    <w:pPr>
      <w:spacing w:after="0"/>
      <w:ind w:left="440"/>
    </w:pPr>
    <w:rPr>
      <w:rFonts w:ascii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rsid w:val="00C82B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rsid w:val="00145967"/>
    <w:rPr>
      <w:rFonts w:cs="Times New Roman"/>
      <w:color w:val="800080"/>
      <w:u w:val="single"/>
    </w:rPr>
  </w:style>
  <w:style w:type="paragraph" w:styleId="TOC2">
    <w:name w:val="toc 2"/>
    <w:basedOn w:val="Normal"/>
    <w:next w:val="Normal"/>
    <w:autoRedefine/>
    <w:uiPriority w:val="99"/>
    <w:semiHidden/>
    <w:locked/>
    <w:rsid w:val="00EF20E0"/>
    <w:pPr>
      <w:spacing w:before="120" w:after="0"/>
      <w:ind w:left="220"/>
    </w:pPr>
    <w:rPr>
      <w:rFonts w:ascii="Times New Roman" w:hAnsi="Times New Roman" w:cs="Times New Roman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locked/>
    <w:rsid w:val="00EF20E0"/>
    <w:pPr>
      <w:spacing w:after="0"/>
      <w:ind w:left="660"/>
    </w:pPr>
    <w:rPr>
      <w:rFonts w:ascii="Times New Roman" w:hAnsi="Times New Roman" w:cs="Times New Roman"/>
      <w:sz w:val="20"/>
      <w:szCs w:val="20"/>
    </w:rPr>
  </w:style>
  <w:style w:type="paragraph" w:styleId="TOC5">
    <w:name w:val="toc 5"/>
    <w:basedOn w:val="Normal"/>
    <w:next w:val="Normal"/>
    <w:autoRedefine/>
    <w:uiPriority w:val="99"/>
    <w:semiHidden/>
    <w:locked/>
    <w:rsid w:val="00EF20E0"/>
    <w:pPr>
      <w:spacing w:after="0"/>
      <w:ind w:left="880"/>
    </w:pPr>
    <w:rPr>
      <w:rFonts w:ascii="Times New Roman" w:hAnsi="Times New Roman" w:cs="Times New Roman"/>
      <w:sz w:val="20"/>
      <w:szCs w:val="20"/>
    </w:rPr>
  </w:style>
  <w:style w:type="paragraph" w:styleId="TOC6">
    <w:name w:val="toc 6"/>
    <w:basedOn w:val="Normal"/>
    <w:next w:val="Normal"/>
    <w:autoRedefine/>
    <w:uiPriority w:val="99"/>
    <w:semiHidden/>
    <w:locked/>
    <w:rsid w:val="00EF20E0"/>
    <w:pPr>
      <w:spacing w:after="0"/>
      <w:ind w:left="1100"/>
    </w:pPr>
    <w:rPr>
      <w:rFonts w:ascii="Times New Roman" w:hAnsi="Times New Roman" w:cs="Times New Roman"/>
      <w:sz w:val="20"/>
      <w:szCs w:val="20"/>
    </w:rPr>
  </w:style>
  <w:style w:type="paragraph" w:styleId="TOC7">
    <w:name w:val="toc 7"/>
    <w:basedOn w:val="Normal"/>
    <w:next w:val="Normal"/>
    <w:autoRedefine/>
    <w:uiPriority w:val="99"/>
    <w:semiHidden/>
    <w:locked/>
    <w:rsid w:val="00EF20E0"/>
    <w:pPr>
      <w:spacing w:after="0"/>
      <w:ind w:left="1320"/>
    </w:pPr>
    <w:rPr>
      <w:rFonts w:ascii="Times New Roman" w:hAnsi="Times New Roman" w:cs="Times New Roman"/>
      <w:sz w:val="20"/>
      <w:szCs w:val="20"/>
    </w:rPr>
  </w:style>
  <w:style w:type="paragraph" w:styleId="TOC8">
    <w:name w:val="toc 8"/>
    <w:basedOn w:val="Normal"/>
    <w:next w:val="Normal"/>
    <w:autoRedefine/>
    <w:uiPriority w:val="99"/>
    <w:semiHidden/>
    <w:locked/>
    <w:rsid w:val="00EF20E0"/>
    <w:pPr>
      <w:spacing w:after="0"/>
      <w:ind w:left="1540"/>
    </w:pPr>
    <w:rPr>
      <w:rFonts w:ascii="Times New Roman" w:hAnsi="Times New Roman" w:cs="Times New Roman"/>
      <w:sz w:val="20"/>
      <w:szCs w:val="20"/>
    </w:rPr>
  </w:style>
  <w:style w:type="paragraph" w:styleId="TOC9">
    <w:name w:val="toc 9"/>
    <w:basedOn w:val="Normal"/>
    <w:next w:val="Normal"/>
    <w:autoRedefine/>
    <w:uiPriority w:val="99"/>
    <w:semiHidden/>
    <w:locked/>
    <w:rsid w:val="00EF20E0"/>
    <w:pPr>
      <w:spacing w:after="0"/>
      <w:ind w:left="1760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&#1084;&#1080;&#1085;&#1086;&#1073;&#1088;&#1085;&#1072;&#1091;&#1082;&#1080;.&#1088;&#1092;/&#1076;&#1086;&#1082;&#1091;&#1084;&#1077;&#1085;&#1090;&#1099;/3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579</TotalTime>
  <Pages>20</Pages>
  <Words>5188</Words>
  <Characters>29577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В условиях динамично развивающегося рынка,  на котором международное сотрудничество уже давно стало залогом процветания, всё большую значимость приобретают не просто навыки владения иностранным языком, а владение ими в той мере, которая позволила бы о</dc:title>
  <dc:subject/>
  <dc:creator>Лена</dc:creator>
  <cp:keywords/>
  <dc:description/>
  <cp:lastModifiedBy>Linguist</cp:lastModifiedBy>
  <cp:revision>9</cp:revision>
  <dcterms:created xsi:type="dcterms:W3CDTF">2013-11-12T09:01:00Z</dcterms:created>
  <dcterms:modified xsi:type="dcterms:W3CDTF">2013-11-20T10:00:00Z</dcterms:modified>
</cp:coreProperties>
</file>